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86" w:rsidRDefault="00000E86" w:rsidP="00F56C5B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00E86" w:rsidRDefault="00000E86" w:rsidP="00F56C5B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000E86" w:rsidRDefault="00000E86" w:rsidP="00F56C5B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«ТАЦИНСКИЙ РАЙОН»</w:t>
      </w:r>
    </w:p>
    <w:p w:rsidR="00C249E1" w:rsidRDefault="00000E86" w:rsidP="00F56C5B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000E86" w:rsidRDefault="00C249E1" w:rsidP="00F56C5B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Луговская основная </w:t>
      </w:r>
      <w:r w:rsidR="00000E86">
        <w:rPr>
          <w:rFonts w:ascii="Times New Roman" w:hAnsi="Times New Roman"/>
          <w:b/>
          <w:sz w:val="28"/>
          <w:szCs w:val="28"/>
        </w:rPr>
        <w:t>общеобразовательная школа</w:t>
      </w:r>
    </w:p>
    <w:p w:rsidR="00000E86" w:rsidRDefault="00000E86" w:rsidP="00F56C5B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8"/>
          <w:szCs w:val="28"/>
        </w:rPr>
      </w:pPr>
    </w:p>
    <w:p w:rsidR="00C249E1" w:rsidRDefault="00C249E1" w:rsidP="00F56C5B">
      <w:pPr>
        <w:spacing w:after="0" w:line="240" w:lineRule="auto"/>
        <w:ind w:left="-709" w:right="-143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C249E1">
        <w:rPr>
          <w:rFonts w:asciiTheme="majorHAnsi" w:hAnsiTheme="majorHAnsi"/>
          <w:b/>
          <w:color w:val="FF0000"/>
          <w:sz w:val="28"/>
          <w:szCs w:val="28"/>
        </w:rPr>
        <w:t xml:space="preserve">Публичный доклад </w:t>
      </w:r>
    </w:p>
    <w:p w:rsidR="00000E86" w:rsidRPr="00C249E1" w:rsidRDefault="00C249E1" w:rsidP="00F56C5B">
      <w:pPr>
        <w:spacing w:after="0" w:line="240" w:lineRule="auto"/>
        <w:ind w:left="-709" w:right="-143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директора школы Кононовой Н.Н. </w:t>
      </w:r>
      <w:r w:rsidR="00F56C5B" w:rsidRPr="00C249E1">
        <w:rPr>
          <w:rFonts w:asciiTheme="majorHAnsi" w:hAnsiTheme="majorHAnsi"/>
          <w:b/>
          <w:color w:val="FF0000"/>
          <w:sz w:val="28"/>
          <w:szCs w:val="28"/>
        </w:rPr>
        <w:t>об итогах работы</w:t>
      </w:r>
    </w:p>
    <w:p w:rsidR="00000E86" w:rsidRPr="00C249E1" w:rsidRDefault="00C249E1" w:rsidP="00F56C5B">
      <w:pPr>
        <w:spacing w:after="0" w:line="240" w:lineRule="auto"/>
        <w:ind w:left="-709" w:right="-143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C249E1">
        <w:rPr>
          <w:rFonts w:asciiTheme="majorHAnsi" w:hAnsiTheme="majorHAnsi"/>
          <w:b/>
          <w:color w:val="FF0000"/>
          <w:sz w:val="28"/>
          <w:szCs w:val="28"/>
        </w:rPr>
        <w:t>за 2016</w:t>
      </w:r>
      <w:r w:rsidR="00F56C5B" w:rsidRPr="00C249E1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 w:rsidR="00000E86" w:rsidRPr="00C249E1">
        <w:rPr>
          <w:rFonts w:asciiTheme="majorHAnsi" w:hAnsiTheme="majorHAnsi"/>
          <w:b/>
          <w:color w:val="FF0000"/>
          <w:sz w:val="28"/>
          <w:szCs w:val="28"/>
        </w:rPr>
        <w:t xml:space="preserve"> год</w:t>
      </w:r>
    </w:p>
    <w:p w:rsidR="00000E86" w:rsidRDefault="00000E86" w:rsidP="00F56C5B">
      <w:pPr>
        <w:spacing w:after="0" w:line="240" w:lineRule="auto"/>
        <w:ind w:left="-709" w:right="-143"/>
        <w:jc w:val="both"/>
        <w:rPr>
          <w:rFonts w:ascii="Times New Roman" w:hAnsi="Times New Roman"/>
          <w:b/>
          <w:sz w:val="28"/>
          <w:szCs w:val="28"/>
        </w:rPr>
      </w:pPr>
    </w:p>
    <w:p w:rsidR="00000E86" w:rsidRPr="00FD66B6" w:rsidRDefault="00AD001C" w:rsidP="001A0AE0">
      <w:pPr>
        <w:spacing w:after="0" w:line="240" w:lineRule="auto"/>
        <w:ind w:left="-709" w:right="-143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В соответствии с п.3 ст.28 Закона «Об образовании в РФ» каждое образовательное учреждение обязано предоставить учредителю и общественности ежегодный отчет о поступлении и расходовании финансовых и материальных средств.</w:t>
      </w:r>
    </w:p>
    <w:p w:rsidR="00AD001C" w:rsidRPr="00FD66B6" w:rsidRDefault="00AD001C" w:rsidP="001A0AE0">
      <w:pPr>
        <w:spacing w:after="0" w:line="240" w:lineRule="auto"/>
        <w:ind w:left="-709" w:right="-143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Предлагаем  вашему  вниманию  открытый  информационный  отчет,  </w:t>
      </w:r>
      <w:proofErr w:type="gramStart"/>
      <w:r w:rsidRPr="00FD66B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D001C" w:rsidRPr="00FD66B6" w:rsidRDefault="00AD001C" w:rsidP="001A0AE0">
      <w:pPr>
        <w:spacing w:after="0" w:line="240" w:lineRule="auto"/>
        <w:ind w:left="-709" w:right="-143"/>
        <w:rPr>
          <w:rFonts w:ascii="Times New Roman" w:hAnsi="Times New Roman" w:cs="Times New Roman"/>
          <w:sz w:val="28"/>
          <w:szCs w:val="28"/>
        </w:rPr>
      </w:pPr>
      <w:proofErr w:type="gramStart"/>
      <w:r w:rsidRPr="00FD66B6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FD66B6">
        <w:rPr>
          <w:rFonts w:ascii="Times New Roman" w:hAnsi="Times New Roman" w:cs="Times New Roman"/>
          <w:sz w:val="28"/>
          <w:szCs w:val="28"/>
        </w:rPr>
        <w:t xml:space="preserve">  представлены  результаты</w:t>
      </w:r>
      <w:r w:rsidR="00CC3DD5" w:rsidRPr="00FD66B6">
        <w:rPr>
          <w:rFonts w:ascii="Times New Roman" w:hAnsi="Times New Roman" w:cs="Times New Roman"/>
          <w:sz w:val="28"/>
          <w:szCs w:val="28"/>
        </w:rPr>
        <w:t xml:space="preserve">  деятельности  школы  за  </w:t>
      </w:r>
      <w:r w:rsidR="00B827DC" w:rsidRPr="00FD66B6">
        <w:rPr>
          <w:rFonts w:ascii="Times New Roman" w:hAnsi="Times New Roman" w:cs="Times New Roman"/>
          <w:sz w:val="28"/>
          <w:szCs w:val="28"/>
        </w:rPr>
        <w:t>2016</w:t>
      </w:r>
      <w:r w:rsidRPr="00FD66B6">
        <w:rPr>
          <w:rFonts w:ascii="Times New Roman" w:hAnsi="Times New Roman" w:cs="Times New Roman"/>
          <w:sz w:val="28"/>
          <w:szCs w:val="28"/>
        </w:rPr>
        <w:t>год.</w:t>
      </w:r>
    </w:p>
    <w:p w:rsidR="00AD001C" w:rsidRPr="00FD66B6" w:rsidRDefault="00B827DC" w:rsidP="001A0AE0">
      <w:pPr>
        <w:spacing w:after="0" w:line="240" w:lineRule="auto"/>
        <w:ind w:left="-709" w:right="-143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Публичный  доклад</w:t>
      </w:r>
      <w:r w:rsidR="00AD001C" w:rsidRPr="00FD66B6">
        <w:rPr>
          <w:rFonts w:ascii="Times New Roman" w:hAnsi="Times New Roman" w:cs="Times New Roman"/>
          <w:sz w:val="28"/>
          <w:szCs w:val="28"/>
        </w:rPr>
        <w:t xml:space="preserve"> –  это  открытый  разговор  школы  о  результатах,</w:t>
      </w:r>
    </w:p>
    <w:p w:rsidR="00AD001C" w:rsidRPr="00FD66B6" w:rsidRDefault="00AD001C" w:rsidP="001A0AE0">
      <w:pPr>
        <w:spacing w:after="0" w:line="240" w:lineRule="auto"/>
        <w:ind w:left="-709" w:right="-143"/>
        <w:rPr>
          <w:rFonts w:ascii="Times New Roman" w:hAnsi="Times New Roman" w:cs="Times New Roman"/>
          <w:sz w:val="28"/>
          <w:szCs w:val="28"/>
        </w:rPr>
      </w:pPr>
      <w:proofErr w:type="gramStart"/>
      <w:r w:rsidRPr="00FD66B6">
        <w:rPr>
          <w:rFonts w:ascii="Times New Roman" w:hAnsi="Times New Roman" w:cs="Times New Roman"/>
          <w:sz w:val="28"/>
          <w:szCs w:val="28"/>
        </w:rPr>
        <w:t>достижениях</w:t>
      </w:r>
      <w:proofErr w:type="gramEnd"/>
      <w:r w:rsidRPr="00FD66B6">
        <w:rPr>
          <w:rFonts w:ascii="Times New Roman" w:hAnsi="Times New Roman" w:cs="Times New Roman"/>
          <w:sz w:val="28"/>
          <w:szCs w:val="28"/>
        </w:rPr>
        <w:t>, потенциале, проблемах  и перспективах развития. Мы уверены,</w:t>
      </w:r>
    </w:p>
    <w:p w:rsidR="00AD001C" w:rsidRPr="00FD66B6" w:rsidRDefault="00AD001C" w:rsidP="001A0AE0">
      <w:pPr>
        <w:spacing w:after="0" w:line="240" w:lineRule="auto"/>
        <w:ind w:left="-709" w:right="-143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что  ответственность  за  качество  образования  обеспечивается  </w:t>
      </w:r>
      <w:proofErr w:type="gramStart"/>
      <w:r w:rsidRPr="00FD66B6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000E86" w:rsidRPr="00FD66B6" w:rsidRDefault="00AD001C" w:rsidP="001A0AE0">
      <w:pPr>
        <w:spacing w:after="0" w:line="240" w:lineRule="auto"/>
        <w:ind w:left="-709" w:right="-143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максимальную  открытость  и  прозрачность  информации  о  происходящих  в школе процессах.</w:t>
      </w:r>
    </w:p>
    <w:p w:rsidR="001A0AE0" w:rsidRPr="00FD66B6" w:rsidRDefault="00B827DC" w:rsidP="001A0AE0">
      <w:pPr>
        <w:pStyle w:val="a7"/>
        <w:numPr>
          <w:ilvl w:val="0"/>
          <w:numId w:val="10"/>
        </w:numPr>
        <w:jc w:val="center"/>
        <w:rPr>
          <w:rStyle w:val="ae"/>
          <w:rFonts w:ascii="Times New Roman" w:hAnsi="Times New Roman" w:cs="Times New Roman"/>
          <w:sz w:val="28"/>
          <w:szCs w:val="28"/>
        </w:rPr>
      </w:pPr>
      <w:r w:rsidRPr="00FD66B6">
        <w:rPr>
          <w:rStyle w:val="ae"/>
          <w:rFonts w:ascii="Times New Roman" w:hAnsi="Times New Roman" w:cs="Times New Roman"/>
          <w:sz w:val="28"/>
          <w:szCs w:val="28"/>
        </w:rPr>
        <w:t>Общая характеристика учреждения</w:t>
      </w:r>
      <w:r w:rsidR="001A0AE0" w:rsidRPr="00FD66B6">
        <w:rPr>
          <w:rStyle w:val="ae"/>
          <w:rFonts w:ascii="Times New Roman" w:hAnsi="Times New Roman" w:cs="Times New Roman"/>
          <w:sz w:val="28"/>
          <w:szCs w:val="28"/>
        </w:rPr>
        <w:t xml:space="preserve">   </w:t>
      </w:r>
    </w:p>
    <w:p w:rsidR="00D47454" w:rsidRPr="00FD66B6" w:rsidRDefault="00B827DC" w:rsidP="001A0A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Луговская основная школа функционирует с 1989 года. МБОУ Луговская  О</w:t>
      </w:r>
      <w:r w:rsidR="00F20485" w:rsidRPr="00FD66B6">
        <w:rPr>
          <w:rFonts w:ascii="Times New Roman" w:hAnsi="Times New Roman" w:cs="Times New Roman"/>
          <w:sz w:val="28"/>
          <w:szCs w:val="28"/>
        </w:rPr>
        <w:t>ОШ организует  свою  деятельность  в  соответствии  с  Конституцией Российской  Федерации,  руководствуется  законом   «Об  образовании  в  РФ», Уставом  общеобразовательного  учреждения</w:t>
      </w:r>
      <w:r w:rsidR="00684506" w:rsidRPr="00FD66B6">
        <w:rPr>
          <w:rFonts w:ascii="Times New Roman" w:hAnsi="Times New Roman" w:cs="Times New Roman"/>
          <w:sz w:val="28"/>
          <w:szCs w:val="28"/>
        </w:rPr>
        <w:t>,</w:t>
      </w:r>
      <w:r w:rsidR="00D47454" w:rsidRPr="00FD66B6">
        <w:rPr>
          <w:rFonts w:ascii="Times New Roman" w:hAnsi="Times New Roman" w:cs="Times New Roman"/>
          <w:sz w:val="28"/>
          <w:szCs w:val="28"/>
        </w:rPr>
        <w:t xml:space="preserve"> (новая редакция) </w:t>
      </w:r>
      <w:proofErr w:type="gramStart"/>
      <w:r w:rsidR="00D47454" w:rsidRPr="00FD66B6">
        <w:rPr>
          <w:rFonts w:ascii="Times New Roman" w:hAnsi="Times New Roman" w:cs="Times New Roman"/>
          <w:sz w:val="28"/>
          <w:szCs w:val="28"/>
        </w:rPr>
        <w:t>принятым общим собранием трудового колле</w:t>
      </w:r>
      <w:r w:rsidR="00FD66B6" w:rsidRPr="00FD66B6">
        <w:rPr>
          <w:rFonts w:ascii="Times New Roman" w:hAnsi="Times New Roman" w:cs="Times New Roman"/>
          <w:sz w:val="28"/>
          <w:szCs w:val="28"/>
        </w:rPr>
        <w:t>ктива 31.01.2015</w:t>
      </w:r>
      <w:r w:rsidR="00D47454" w:rsidRPr="00FD66B6">
        <w:rPr>
          <w:rFonts w:ascii="Times New Roman" w:hAnsi="Times New Roman" w:cs="Times New Roman"/>
          <w:sz w:val="28"/>
          <w:szCs w:val="28"/>
        </w:rPr>
        <w:t>г., утверждён</w:t>
      </w:r>
      <w:r w:rsidR="001A0AE0" w:rsidRPr="00FD66B6">
        <w:rPr>
          <w:rFonts w:ascii="Times New Roman" w:hAnsi="Times New Roman" w:cs="Times New Roman"/>
          <w:sz w:val="28"/>
          <w:szCs w:val="28"/>
        </w:rPr>
        <w:t xml:space="preserve">ным </w:t>
      </w:r>
      <w:r w:rsidR="00D47454" w:rsidRPr="00FD66B6">
        <w:rPr>
          <w:rFonts w:ascii="Times New Roman" w:hAnsi="Times New Roman" w:cs="Times New Roman"/>
          <w:sz w:val="28"/>
          <w:szCs w:val="28"/>
        </w:rPr>
        <w:t xml:space="preserve"> приказом Отдела образования Администрации Тацинского района от 28.12.2015г. №437</w:t>
      </w:r>
      <w:r w:rsidR="001A0AE0" w:rsidRPr="00FD66B6">
        <w:rPr>
          <w:rFonts w:ascii="Times New Roman" w:hAnsi="Times New Roman" w:cs="Times New Roman"/>
          <w:sz w:val="28"/>
          <w:szCs w:val="28"/>
        </w:rPr>
        <w:t xml:space="preserve">, </w:t>
      </w:r>
      <w:r w:rsidR="00F20485" w:rsidRPr="00FD66B6">
        <w:rPr>
          <w:rFonts w:ascii="Times New Roman" w:hAnsi="Times New Roman" w:cs="Times New Roman"/>
          <w:sz w:val="28"/>
          <w:szCs w:val="28"/>
        </w:rPr>
        <w:t>локальными актами</w:t>
      </w:r>
      <w:r w:rsidR="00B84336" w:rsidRPr="00FD66B6">
        <w:rPr>
          <w:rFonts w:ascii="Times New Roman" w:hAnsi="Times New Roman" w:cs="Times New Roman"/>
          <w:sz w:val="28"/>
          <w:szCs w:val="28"/>
        </w:rPr>
        <w:t xml:space="preserve">, лицензией </w:t>
      </w:r>
      <w:r w:rsidR="00D47454" w:rsidRPr="00FD66B6">
        <w:rPr>
          <w:rFonts w:ascii="Times New Roman" w:hAnsi="Times New Roman" w:cs="Times New Roman"/>
          <w:sz w:val="28"/>
          <w:szCs w:val="28"/>
        </w:rPr>
        <w:t>выданной региональной службой по надзору и контролю в сфере образования  Ростовской области, серия 61  № 001327, регистрационный №2285  от  09.04.2012 г. срок действия «бессрочно»  по общеобразовательным программам начального общего, основного общего и дошкольного образования  с нормативными сроками освоения 4 года</w:t>
      </w:r>
      <w:proofErr w:type="gramEnd"/>
      <w:r w:rsidR="00D47454" w:rsidRPr="00FD66B6">
        <w:rPr>
          <w:rFonts w:ascii="Times New Roman" w:hAnsi="Times New Roman" w:cs="Times New Roman"/>
          <w:sz w:val="28"/>
          <w:szCs w:val="28"/>
        </w:rPr>
        <w:t>, 5 лет и 5 лет.</w:t>
      </w:r>
    </w:p>
    <w:p w:rsidR="00D47454" w:rsidRPr="00FD66B6" w:rsidRDefault="00D47454" w:rsidP="001A0AE0">
      <w:pPr>
        <w:pStyle w:val="af"/>
        <w:ind w:left="-284"/>
        <w:jc w:val="center"/>
        <w:rPr>
          <w:sz w:val="28"/>
          <w:szCs w:val="28"/>
        </w:rPr>
      </w:pPr>
      <w:r w:rsidRPr="00FD66B6">
        <w:rPr>
          <w:sz w:val="28"/>
          <w:szCs w:val="28"/>
        </w:rPr>
        <w:t>Выдача документов об образ</w:t>
      </w:r>
      <w:r w:rsidR="001A0AE0" w:rsidRPr="00FD66B6">
        <w:rPr>
          <w:sz w:val="28"/>
          <w:szCs w:val="28"/>
        </w:rPr>
        <w:t>овании государственного образца</w:t>
      </w:r>
      <w:r w:rsidRPr="00FD66B6">
        <w:rPr>
          <w:sz w:val="28"/>
          <w:szCs w:val="28"/>
        </w:rPr>
        <w:t xml:space="preserve"> осуществляется школой на основании свидетельства о государственной аккредитации, серия  ОП № 025785, выдано региональной службой по надзору и контролю в сфере  образования Ростовской области  22.05.2012г. срок действия</w:t>
      </w:r>
      <w:r w:rsidR="001A0AE0" w:rsidRPr="00FD66B6">
        <w:rPr>
          <w:sz w:val="28"/>
          <w:szCs w:val="28"/>
        </w:rPr>
        <w:t xml:space="preserve"> </w:t>
      </w:r>
      <w:r w:rsidRPr="00FD66B6">
        <w:rPr>
          <w:sz w:val="28"/>
          <w:szCs w:val="28"/>
        </w:rPr>
        <w:t xml:space="preserve"> до 22.05.2024года</w:t>
      </w:r>
    </w:p>
    <w:p w:rsidR="00F20485" w:rsidRPr="00FD66B6" w:rsidRDefault="00F20485" w:rsidP="001A0AE0">
      <w:pPr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C1D2B" w:rsidRPr="00FD66B6" w:rsidRDefault="000C1D2B" w:rsidP="001A0AE0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Органами управления школой являются:</w:t>
      </w:r>
    </w:p>
    <w:p w:rsidR="000C1D2B" w:rsidRPr="00FD66B6" w:rsidRDefault="000C1D2B" w:rsidP="001A0AE0">
      <w:pPr>
        <w:pStyle w:val="a7"/>
        <w:numPr>
          <w:ilvl w:val="0"/>
          <w:numId w:val="1"/>
        </w:num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Управляющий совет школы</w:t>
      </w:r>
      <w:r w:rsidR="00B84336" w:rsidRPr="00FD66B6">
        <w:rPr>
          <w:rFonts w:ascii="Times New Roman" w:hAnsi="Times New Roman" w:cs="Times New Roman"/>
          <w:sz w:val="28"/>
          <w:szCs w:val="28"/>
        </w:rPr>
        <w:t>;</w:t>
      </w:r>
    </w:p>
    <w:p w:rsidR="000C1D2B" w:rsidRPr="00FD66B6" w:rsidRDefault="000C1D2B" w:rsidP="001A0AE0">
      <w:pPr>
        <w:pStyle w:val="a7"/>
        <w:numPr>
          <w:ilvl w:val="0"/>
          <w:numId w:val="1"/>
        </w:num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Общее собрание трудового коллектива</w:t>
      </w:r>
      <w:r w:rsidR="00B84336" w:rsidRPr="00FD66B6">
        <w:rPr>
          <w:rFonts w:ascii="Times New Roman" w:hAnsi="Times New Roman" w:cs="Times New Roman"/>
          <w:sz w:val="28"/>
          <w:szCs w:val="28"/>
        </w:rPr>
        <w:t>;</w:t>
      </w:r>
    </w:p>
    <w:p w:rsidR="000C1D2B" w:rsidRPr="00FD66B6" w:rsidRDefault="000C1D2B" w:rsidP="001A0AE0">
      <w:pPr>
        <w:pStyle w:val="a7"/>
        <w:numPr>
          <w:ilvl w:val="0"/>
          <w:numId w:val="1"/>
        </w:num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Педагогический совет</w:t>
      </w:r>
      <w:r w:rsidR="00B84336" w:rsidRPr="00FD66B6">
        <w:rPr>
          <w:rFonts w:ascii="Times New Roman" w:hAnsi="Times New Roman" w:cs="Times New Roman"/>
          <w:sz w:val="28"/>
          <w:szCs w:val="28"/>
        </w:rPr>
        <w:t>;</w:t>
      </w:r>
    </w:p>
    <w:p w:rsidR="000C1D2B" w:rsidRPr="00FD66B6" w:rsidRDefault="000C1D2B" w:rsidP="00F56C5B">
      <w:pPr>
        <w:pStyle w:val="a7"/>
        <w:numPr>
          <w:ilvl w:val="0"/>
          <w:numId w:val="1"/>
        </w:num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lastRenderedPageBreak/>
        <w:t>Родительский комитет</w:t>
      </w:r>
      <w:r w:rsidR="00B84336" w:rsidRPr="00FD66B6">
        <w:rPr>
          <w:rFonts w:ascii="Times New Roman" w:hAnsi="Times New Roman" w:cs="Times New Roman"/>
          <w:sz w:val="28"/>
          <w:szCs w:val="28"/>
        </w:rPr>
        <w:t>;</w:t>
      </w:r>
    </w:p>
    <w:p w:rsidR="00B84336" w:rsidRPr="00FD66B6" w:rsidRDefault="00B827DC" w:rsidP="00F56C5B">
      <w:pPr>
        <w:pStyle w:val="a7"/>
        <w:numPr>
          <w:ilvl w:val="0"/>
          <w:numId w:val="1"/>
        </w:num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ДО «Эдельвейс</w:t>
      </w:r>
      <w:r w:rsidR="00F56C5B" w:rsidRPr="00FD66B6">
        <w:rPr>
          <w:rFonts w:ascii="Times New Roman" w:hAnsi="Times New Roman" w:cs="Times New Roman"/>
          <w:sz w:val="28"/>
          <w:szCs w:val="28"/>
        </w:rPr>
        <w:t>».</w:t>
      </w:r>
    </w:p>
    <w:p w:rsidR="00B827DC" w:rsidRPr="00FD66B6" w:rsidRDefault="00B827DC" w:rsidP="00F56C5B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B86" w:rsidRPr="00FD66B6" w:rsidRDefault="00F20485" w:rsidP="001E2B86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 </w:t>
      </w:r>
      <w:r w:rsidR="001E2B86" w:rsidRPr="00FD66B6">
        <w:rPr>
          <w:rFonts w:ascii="Times New Roman" w:hAnsi="Times New Roman"/>
          <w:sz w:val="28"/>
          <w:szCs w:val="28"/>
        </w:rPr>
        <w:t xml:space="preserve">Школа расположена по адресу: </w:t>
      </w:r>
    </w:p>
    <w:p w:rsidR="001E2B86" w:rsidRPr="00FD66B6" w:rsidRDefault="001E2B86" w:rsidP="001E2B86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347078 </w:t>
      </w:r>
    </w:p>
    <w:p w:rsidR="001E2B86" w:rsidRPr="00FD66B6" w:rsidRDefault="001E2B86" w:rsidP="001E2B86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ул. Молодежная, 1  х</w:t>
      </w:r>
      <w:proofErr w:type="gramStart"/>
      <w:r w:rsidRPr="00FD66B6">
        <w:rPr>
          <w:rFonts w:ascii="Times New Roman" w:hAnsi="Times New Roman"/>
          <w:sz w:val="28"/>
          <w:szCs w:val="28"/>
        </w:rPr>
        <w:t>.Л</w:t>
      </w:r>
      <w:proofErr w:type="gramEnd"/>
      <w:r w:rsidRPr="00FD66B6">
        <w:rPr>
          <w:rFonts w:ascii="Times New Roman" w:hAnsi="Times New Roman"/>
          <w:sz w:val="28"/>
          <w:szCs w:val="28"/>
        </w:rPr>
        <w:t>уговой</w:t>
      </w:r>
    </w:p>
    <w:p w:rsidR="001E2B86" w:rsidRPr="00FD66B6" w:rsidRDefault="001E2B86" w:rsidP="001E2B86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Тацинского района </w:t>
      </w:r>
    </w:p>
    <w:p w:rsidR="001E2B86" w:rsidRPr="00FD66B6" w:rsidRDefault="001E2B86" w:rsidP="001E2B86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Ростовской области.</w:t>
      </w:r>
    </w:p>
    <w:p w:rsidR="001E2B86" w:rsidRPr="00FD66B6" w:rsidRDefault="001E2B86" w:rsidP="001E2B86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Электронная почта: </w:t>
      </w:r>
      <w:proofErr w:type="spellStart"/>
      <w:r w:rsidRPr="00FD66B6">
        <w:rPr>
          <w:rFonts w:ascii="Times New Roman" w:hAnsi="Times New Roman"/>
          <w:sz w:val="28"/>
          <w:szCs w:val="28"/>
          <w:lang w:val="en-US"/>
        </w:rPr>
        <w:t>moylugshcul</w:t>
      </w:r>
      <w:proofErr w:type="spellEnd"/>
      <w:r w:rsidRPr="00FD66B6">
        <w:rPr>
          <w:rFonts w:ascii="Times New Roman" w:hAnsi="Times New Roman"/>
          <w:sz w:val="28"/>
          <w:szCs w:val="28"/>
        </w:rPr>
        <w:t>@</w:t>
      </w:r>
      <w:r w:rsidRPr="00FD66B6">
        <w:rPr>
          <w:rFonts w:ascii="Times New Roman" w:hAnsi="Times New Roman"/>
          <w:sz w:val="28"/>
          <w:szCs w:val="28"/>
          <w:lang w:val="en-US"/>
        </w:rPr>
        <w:t>rambler</w:t>
      </w:r>
      <w:r w:rsidRPr="00FD66B6">
        <w:rPr>
          <w:rFonts w:ascii="Times New Roman" w:hAnsi="Times New Roman"/>
          <w:sz w:val="28"/>
          <w:szCs w:val="28"/>
        </w:rPr>
        <w:t>.</w:t>
      </w:r>
      <w:proofErr w:type="spellStart"/>
      <w:r w:rsidRPr="00FD66B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E2B86" w:rsidRPr="00FD66B6" w:rsidRDefault="001E2B86" w:rsidP="001E2B86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Сайт: </w:t>
      </w:r>
      <w:proofErr w:type="spellStart"/>
      <w:r w:rsidRPr="00FD66B6">
        <w:rPr>
          <w:rFonts w:ascii="Times New Roman" w:hAnsi="Times New Roman"/>
          <w:sz w:val="28"/>
          <w:szCs w:val="28"/>
          <w:lang w:val="en-US"/>
        </w:rPr>
        <w:t>lugovoosh</w:t>
      </w:r>
      <w:proofErr w:type="spellEnd"/>
      <w:r w:rsidRPr="00FD66B6">
        <w:rPr>
          <w:rFonts w:ascii="Times New Roman" w:hAnsi="Times New Roman"/>
          <w:sz w:val="28"/>
          <w:szCs w:val="28"/>
        </w:rPr>
        <w:t>.</w:t>
      </w:r>
      <w:proofErr w:type="spellStart"/>
      <w:r w:rsidRPr="00FD66B6">
        <w:rPr>
          <w:rFonts w:ascii="Times New Roman" w:hAnsi="Times New Roman"/>
          <w:sz w:val="28"/>
          <w:szCs w:val="28"/>
          <w:lang w:val="en-US"/>
        </w:rPr>
        <w:t>ucoz</w:t>
      </w:r>
      <w:proofErr w:type="spellEnd"/>
      <w:r w:rsidRPr="00FD66B6">
        <w:rPr>
          <w:rFonts w:ascii="Times New Roman" w:hAnsi="Times New Roman"/>
          <w:sz w:val="28"/>
          <w:szCs w:val="28"/>
        </w:rPr>
        <w:t>.</w:t>
      </w:r>
      <w:proofErr w:type="spellStart"/>
      <w:r w:rsidRPr="00FD66B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E2B86" w:rsidRPr="00FD66B6" w:rsidRDefault="001E2B86" w:rsidP="001E2B86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В школе 6 классов-комплектов.</w:t>
      </w:r>
    </w:p>
    <w:p w:rsidR="001E2B86" w:rsidRPr="00FD66B6" w:rsidRDefault="001E2B86" w:rsidP="001E2B86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Численность обучающихся на 01.01.2016г. составляла 36 человек.</w:t>
      </w:r>
    </w:p>
    <w:p w:rsidR="001E2B86" w:rsidRPr="00FD66B6" w:rsidRDefault="001E2B86" w:rsidP="001E2B86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Численность воспитанников дошкольной группы – 13 человек.</w:t>
      </w:r>
    </w:p>
    <w:p w:rsidR="001E2B86" w:rsidRPr="00FD66B6" w:rsidRDefault="00747F2D" w:rsidP="001E2B86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Численность обучающихся на 01.09.2016г. составляет 26</w:t>
      </w:r>
      <w:r w:rsidR="001E2B86" w:rsidRPr="00FD66B6">
        <w:rPr>
          <w:rFonts w:ascii="Times New Roman" w:hAnsi="Times New Roman"/>
          <w:sz w:val="28"/>
          <w:szCs w:val="28"/>
        </w:rPr>
        <w:t xml:space="preserve"> человек.</w:t>
      </w:r>
    </w:p>
    <w:p w:rsidR="001E2B86" w:rsidRPr="00FD66B6" w:rsidRDefault="001E2B86" w:rsidP="001E2B86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Численность восп</w:t>
      </w:r>
      <w:r w:rsidR="00747F2D" w:rsidRPr="00FD66B6">
        <w:rPr>
          <w:rFonts w:ascii="Times New Roman" w:hAnsi="Times New Roman"/>
          <w:sz w:val="28"/>
          <w:szCs w:val="28"/>
        </w:rPr>
        <w:t>итанников дошкольной группы – 11</w:t>
      </w:r>
      <w:r w:rsidRPr="00FD66B6">
        <w:rPr>
          <w:rFonts w:ascii="Times New Roman" w:hAnsi="Times New Roman"/>
          <w:sz w:val="28"/>
          <w:szCs w:val="28"/>
        </w:rPr>
        <w:t xml:space="preserve"> человек.</w:t>
      </w:r>
    </w:p>
    <w:p w:rsidR="00F20485" w:rsidRPr="00FD66B6" w:rsidRDefault="001E2B86" w:rsidP="00747F2D">
      <w:pPr>
        <w:pStyle w:val="af"/>
        <w:ind w:firstLine="708"/>
        <w:jc w:val="both"/>
        <w:rPr>
          <w:sz w:val="28"/>
          <w:szCs w:val="28"/>
        </w:rPr>
      </w:pPr>
      <w:r w:rsidRPr="00FD66B6">
        <w:rPr>
          <w:sz w:val="28"/>
          <w:szCs w:val="28"/>
        </w:rPr>
        <w:t xml:space="preserve">Условием успешной работы школы является правовая основа. Процесс принятия решений, кадровые вопросы, контроль исполнения решений, качества учебно-воспитательного процесса остается за администрацией, которая учитывает рекомендации и предложения всех участников образовательного процесса. </w:t>
      </w:r>
    </w:p>
    <w:p w:rsidR="00F20485" w:rsidRPr="00FD66B6" w:rsidRDefault="00F20485" w:rsidP="00F56C5B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Учредителем является Отдел образования Администрации Тацинского района</w:t>
      </w:r>
      <w:r w:rsidR="00B84336" w:rsidRPr="00FD66B6">
        <w:rPr>
          <w:rFonts w:ascii="Times New Roman" w:hAnsi="Times New Roman" w:cs="Times New Roman"/>
          <w:sz w:val="28"/>
          <w:szCs w:val="28"/>
        </w:rPr>
        <w:t>. Приказом №71  от 1.07.2015г. Правительством Ростовской области присвоен статус «казачье»</w:t>
      </w:r>
      <w:proofErr w:type="gramStart"/>
      <w:r w:rsidR="00B84336" w:rsidRPr="00FD66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50CA" w:rsidRPr="00FD66B6" w:rsidRDefault="00090017" w:rsidP="00F56C5B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  </w:t>
      </w:r>
      <w:r w:rsidR="00A236F5" w:rsidRPr="00FD66B6">
        <w:rPr>
          <w:rFonts w:ascii="Times New Roman" w:hAnsi="Times New Roman" w:cs="Times New Roman"/>
          <w:sz w:val="28"/>
          <w:szCs w:val="28"/>
        </w:rPr>
        <w:t xml:space="preserve">МБОУ </w:t>
      </w:r>
      <w:r w:rsidR="00747F2D" w:rsidRPr="00FD66B6">
        <w:rPr>
          <w:rFonts w:ascii="Times New Roman" w:hAnsi="Times New Roman" w:cs="Times New Roman"/>
          <w:sz w:val="28"/>
          <w:szCs w:val="28"/>
        </w:rPr>
        <w:t>Луговская О</w:t>
      </w:r>
      <w:r w:rsidR="00F94D23" w:rsidRPr="00FD66B6">
        <w:rPr>
          <w:rFonts w:ascii="Times New Roman" w:hAnsi="Times New Roman" w:cs="Times New Roman"/>
          <w:sz w:val="28"/>
          <w:szCs w:val="28"/>
        </w:rPr>
        <w:t>ОШ</w:t>
      </w:r>
      <w:r w:rsidR="00F20485" w:rsidRPr="00FD66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0485" w:rsidRPr="00FD66B6">
        <w:rPr>
          <w:rFonts w:ascii="Times New Roman" w:hAnsi="Times New Roman" w:cs="Times New Roman"/>
          <w:sz w:val="28"/>
          <w:szCs w:val="28"/>
        </w:rPr>
        <w:t>расположена</w:t>
      </w:r>
      <w:proofErr w:type="gramEnd"/>
      <w:r w:rsidR="00F20485" w:rsidRPr="00FD66B6">
        <w:rPr>
          <w:rFonts w:ascii="Times New Roman" w:hAnsi="Times New Roman" w:cs="Times New Roman"/>
          <w:sz w:val="28"/>
          <w:szCs w:val="28"/>
        </w:rPr>
        <w:t xml:space="preserve">  в селе  с  количеством  жителей  </w:t>
      </w:r>
      <w:r w:rsidR="00A236F5" w:rsidRPr="00FD66B6">
        <w:rPr>
          <w:rFonts w:ascii="Times New Roman" w:hAnsi="Times New Roman" w:cs="Times New Roman"/>
          <w:sz w:val="28"/>
          <w:szCs w:val="28"/>
        </w:rPr>
        <w:t xml:space="preserve"> </w:t>
      </w:r>
      <w:r w:rsidR="00F150CA" w:rsidRPr="00FD66B6">
        <w:rPr>
          <w:rFonts w:ascii="Times New Roman" w:hAnsi="Times New Roman" w:cs="Times New Roman"/>
          <w:sz w:val="28"/>
          <w:szCs w:val="28"/>
        </w:rPr>
        <w:t>менее 500  человек.  В  селе  находя</w:t>
      </w:r>
      <w:r w:rsidR="00F20485" w:rsidRPr="00FD66B6">
        <w:rPr>
          <w:rFonts w:ascii="Times New Roman" w:hAnsi="Times New Roman" w:cs="Times New Roman"/>
          <w:sz w:val="28"/>
          <w:szCs w:val="28"/>
        </w:rPr>
        <w:t xml:space="preserve">тся магазины, </w:t>
      </w:r>
      <w:r w:rsidR="00F150CA" w:rsidRPr="00FD66B6">
        <w:rPr>
          <w:rFonts w:ascii="Times New Roman" w:hAnsi="Times New Roman" w:cs="Times New Roman"/>
          <w:sz w:val="28"/>
          <w:szCs w:val="28"/>
        </w:rPr>
        <w:t xml:space="preserve">сельский </w:t>
      </w:r>
      <w:r w:rsidR="00F20485" w:rsidRPr="00FD66B6">
        <w:rPr>
          <w:rFonts w:ascii="Times New Roman" w:hAnsi="Times New Roman" w:cs="Times New Roman"/>
          <w:sz w:val="28"/>
          <w:szCs w:val="28"/>
        </w:rPr>
        <w:t>клуб.</w:t>
      </w:r>
      <w:r w:rsidR="00A236F5" w:rsidRPr="00FD66B6">
        <w:rPr>
          <w:rFonts w:ascii="Times New Roman" w:hAnsi="Times New Roman" w:cs="Times New Roman"/>
          <w:sz w:val="28"/>
          <w:szCs w:val="28"/>
        </w:rPr>
        <w:t xml:space="preserve"> </w:t>
      </w:r>
      <w:r w:rsidR="00F20485" w:rsidRPr="00FD66B6">
        <w:rPr>
          <w:rFonts w:ascii="Times New Roman" w:hAnsi="Times New Roman" w:cs="Times New Roman"/>
          <w:sz w:val="28"/>
          <w:szCs w:val="28"/>
        </w:rPr>
        <w:t xml:space="preserve">Производственных учреждений нет. Экономика села не имеет перспектив. Школа  является  центром  социальной  и  культурной  жизни  села,  активно сотрудничает с </w:t>
      </w:r>
      <w:r w:rsidR="00F150CA" w:rsidRPr="00FD66B6">
        <w:rPr>
          <w:rFonts w:ascii="Times New Roman" w:hAnsi="Times New Roman" w:cs="Times New Roman"/>
          <w:sz w:val="28"/>
          <w:szCs w:val="28"/>
        </w:rPr>
        <w:t>администрацией поселения с сельским клубом.</w:t>
      </w:r>
    </w:p>
    <w:p w:rsidR="00F20485" w:rsidRPr="00FD66B6" w:rsidRDefault="00A236F5" w:rsidP="00F56C5B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   </w:t>
      </w:r>
      <w:r w:rsidR="00F20485" w:rsidRPr="00FD66B6">
        <w:rPr>
          <w:rFonts w:ascii="Times New Roman" w:hAnsi="Times New Roman" w:cs="Times New Roman"/>
          <w:sz w:val="28"/>
          <w:szCs w:val="28"/>
        </w:rPr>
        <w:t xml:space="preserve">Социальный  заказ  школе  сводится  к  обеспечению  подготовки </w:t>
      </w:r>
      <w:proofErr w:type="gramStart"/>
      <w:r w:rsidR="00F20485" w:rsidRPr="00FD66B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20485" w:rsidRPr="00FD66B6">
        <w:rPr>
          <w:rFonts w:ascii="Times New Roman" w:hAnsi="Times New Roman" w:cs="Times New Roman"/>
          <w:sz w:val="28"/>
          <w:szCs w:val="28"/>
        </w:rPr>
        <w:t xml:space="preserve"> для дальнейшего обучения, с целью получения профессии.</w:t>
      </w:r>
    </w:p>
    <w:p w:rsidR="00F20485" w:rsidRPr="00FD66B6" w:rsidRDefault="00F20485" w:rsidP="00F56C5B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Ведущей  целью  деятельности  нашей  школы  является  создание </w:t>
      </w:r>
    </w:p>
    <w:p w:rsidR="00F20485" w:rsidRPr="00FD66B6" w:rsidRDefault="00F20485" w:rsidP="002A2E5A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образовательной  среды,  обеспечивающей  сельским  детям  равный  доступ  к качественному  основному  общему  образованию  в  соответствии  с  их интересами  и  потребностями,  независимо  от  материального  достатка  и состояния здоровья.</w:t>
      </w:r>
      <w:r w:rsidR="00090017" w:rsidRPr="00FD66B6">
        <w:rPr>
          <w:rFonts w:ascii="Times New Roman" w:hAnsi="Times New Roman" w:cs="Times New Roman"/>
          <w:sz w:val="28"/>
          <w:szCs w:val="28"/>
        </w:rPr>
        <w:t xml:space="preserve"> </w:t>
      </w:r>
      <w:r w:rsidR="006A41CF" w:rsidRPr="00FD66B6">
        <w:rPr>
          <w:rFonts w:ascii="Times New Roman" w:hAnsi="Times New Roman" w:cs="Times New Roman"/>
          <w:sz w:val="28"/>
          <w:szCs w:val="28"/>
        </w:rPr>
        <w:t>В 2015</w:t>
      </w:r>
      <w:r w:rsidR="00F150CA" w:rsidRPr="00FD66B6">
        <w:rPr>
          <w:rFonts w:ascii="Times New Roman" w:hAnsi="Times New Roman" w:cs="Times New Roman"/>
          <w:sz w:val="28"/>
          <w:szCs w:val="28"/>
        </w:rPr>
        <w:t xml:space="preserve">-2016 учебном </w:t>
      </w:r>
      <w:r w:rsidR="006A41CF" w:rsidRPr="00FD66B6">
        <w:rPr>
          <w:rFonts w:ascii="Times New Roman" w:hAnsi="Times New Roman" w:cs="Times New Roman"/>
          <w:sz w:val="28"/>
          <w:szCs w:val="28"/>
        </w:rPr>
        <w:t xml:space="preserve"> </w:t>
      </w:r>
      <w:r w:rsidR="002A2E5A" w:rsidRPr="00FD66B6">
        <w:rPr>
          <w:rFonts w:ascii="Times New Roman" w:hAnsi="Times New Roman" w:cs="Times New Roman"/>
          <w:sz w:val="28"/>
          <w:szCs w:val="28"/>
        </w:rPr>
        <w:t xml:space="preserve"> году обучалось 36</w:t>
      </w:r>
      <w:r w:rsidR="00A236F5" w:rsidRPr="00FD66B6"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Pr="00FD66B6">
        <w:rPr>
          <w:rFonts w:ascii="Times New Roman" w:hAnsi="Times New Roman" w:cs="Times New Roman"/>
          <w:sz w:val="28"/>
          <w:szCs w:val="28"/>
        </w:rPr>
        <w:t xml:space="preserve"> </w:t>
      </w:r>
      <w:r w:rsidR="00F94D23" w:rsidRPr="00FD66B6">
        <w:rPr>
          <w:rFonts w:ascii="Times New Roman" w:hAnsi="Times New Roman" w:cs="Times New Roman"/>
          <w:sz w:val="28"/>
          <w:szCs w:val="28"/>
        </w:rPr>
        <w:t xml:space="preserve"> </w:t>
      </w:r>
      <w:r w:rsidRPr="00FD66B6">
        <w:rPr>
          <w:rFonts w:ascii="Times New Roman" w:hAnsi="Times New Roman" w:cs="Times New Roman"/>
          <w:sz w:val="28"/>
          <w:szCs w:val="28"/>
        </w:rPr>
        <w:t xml:space="preserve"> Это  дети </w:t>
      </w:r>
      <w:r w:rsidR="002A2E5A" w:rsidRPr="00FD66B6">
        <w:rPr>
          <w:rFonts w:ascii="Times New Roman" w:hAnsi="Times New Roman" w:cs="Times New Roman"/>
          <w:sz w:val="28"/>
          <w:szCs w:val="28"/>
        </w:rPr>
        <w:t xml:space="preserve"> из хуторов Луговой и Коминтерн,  семьи</w:t>
      </w:r>
      <w:r w:rsidR="00F94D23" w:rsidRPr="00FD66B6">
        <w:rPr>
          <w:rFonts w:ascii="Times New Roman" w:hAnsi="Times New Roman" w:cs="Times New Roman"/>
          <w:sz w:val="28"/>
          <w:szCs w:val="28"/>
        </w:rPr>
        <w:t xml:space="preserve"> которых имеют </w:t>
      </w:r>
      <w:r w:rsidRPr="00FD66B6">
        <w:rPr>
          <w:rFonts w:ascii="Times New Roman" w:hAnsi="Times New Roman" w:cs="Times New Roman"/>
          <w:sz w:val="28"/>
          <w:szCs w:val="28"/>
        </w:rPr>
        <w:t xml:space="preserve">  </w:t>
      </w:r>
      <w:r w:rsidR="00F94D23" w:rsidRPr="00FD66B6">
        <w:rPr>
          <w:rFonts w:ascii="Times New Roman" w:hAnsi="Times New Roman" w:cs="Times New Roman"/>
          <w:sz w:val="28"/>
          <w:szCs w:val="28"/>
        </w:rPr>
        <w:t>разное  социальное положение и разный уровень</w:t>
      </w:r>
      <w:r w:rsidRPr="00FD66B6">
        <w:rPr>
          <w:rFonts w:ascii="Times New Roman" w:hAnsi="Times New Roman" w:cs="Times New Roman"/>
          <w:sz w:val="28"/>
          <w:szCs w:val="28"/>
        </w:rPr>
        <w:t xml:space="preserve"> благосостояния</w:t>
      </w:r>
      <w:proofErr w:type="gramStart"/>
      <w:r w:rsidR="00F94D23" w:rsidRPr="00FD66B6">
        <w:rPr>
          <w:rFonts w:ascii="Times New Roman" w:hAnsi="Times New Roman" w:cs="Times New Roman"/>
          <w:sz w:val="28"/>
          <w:szCs w:val="28"/>
        </w:rPr>
        <w:t xml:space="preserve"> </w:t>
      </w:r>
      <w:r w:rsidRPr="00FD66B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Style w:val="a8"/>
        <w:tblW w:w="7713" w:type="dxa"/>
        <w:tblInd w:w="250" w:type="dxa"/>
        <w:tblLook w:val="04A0"/>
      </w:tblPr>
      <w:tblGrid>
        <w:gridCol w:w="5976"/>
        <w:gridCol w:w="1737"/>
      </w:tblGrid>
      <w:tr w:rsidR="000C1D2B" w:rsidRPr="00FD66B6" w:rsidTr="000625F4">
        <w:trPr>
          <w:trHeight w:val="574"/>
        </w:trPr>
        <w:tc>
          <w:tcPr>
            <w:tcW w:w="5976" w:type="dxa"/>
          </w:tcPr>
          <w:p w:rsidR="000C1D2B" w:rsidRPr="00FD66B6" w:rsidRDefault="000C1D2B" w:rsidP="000625F4">
            <w:pPr>
              <w:pStyle w:val="a7"/>
              <w:ind w:left="284" w:right="-65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0C1D2B" w:rsidRPr="00FD66B6" w:rsidRDefault="000C1D2B" w:rsidP="000625F4">
            <w:pPr>
              <w:pStyle w:val="a7"/>
              <w:ind w:left="-709" w:right="-65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0C1D2B" w:rsidRPr="00FD66B6" w:rsidRDefault="006A41CF" w:rsidP="000625F4">
            <w:pPr>
              <w:pStyle w:val="a7"/>
              <w:ind w:left="295" w:right="-6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D2B" w:rsidRPr="00FD66B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2E5A" w:rsidRPr="00FD66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13630" w:rsidRPr="00FD66B6" w:rsidTr="00C13630">
        <w:trPr>
          <w:trHeight w:val="325"/>
        </w:trPr>
        <w:tc>
          <w:tcPr>
            <w:tcW w:w="5976" w:type="dxa"/>
          </w:tcPr>
          <w:p w:rsidR="00C13630" w:rsidRPr="00FD66B6" w:rsidRDefault="00C13630" w:rsidP="000625F4">
            <w:pPr>
              <w:pStyle w:val="a7"/>
              <w:ind w:left="284" w:right="-6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C13630" w:rsidRPr="00FD66B6" w:rsidRDefault="00747F2D" w:rsidP="000625F4">
            <w:pPr>
              <w:pStyle w:val="a7"/>
              <w:ind w:left="295" w:right="-6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2E5A" w:rsidRPr="00FD66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C1D2B" w:rsidRPr="00FD66B6" w:rsidTr="000625F4">
        <w:trPr>
          <w:trHeight w:val="287"/>
        </w:trPr>
        <w:tc>
          <w:tcPr>
            <w:tcW w:w="5976" w:type="dxa"/>
          </w:tcPr>
          <w:p w:rsidR="000C1D2B" w:rsidRPr="00FD66B6" w:rsidRDefault="000C1D2B" w:rsidP="000625F4">
            <w:pPr>
              <w:pStyle w:val="a7"/>
              <w:ind w:left="284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Многодетные</w:t>
            </w:r>
            <w:proofErr w:type="gramEnd"/>
            <w:r w:rsidRPr="00FD66B6">
              <w:rPr>
                <w:rFonts w:ascii="Times New Roman" w:hAnsi="Times New Roman" w:cs="Times New Roman"/>
                <w:sz w:val="28"/>
                <w:szCs w:val="28"/>
              </w:rPr>
              <w:t xml:space="preserve"> семья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0C1D2B" w:rsidRPr="00FD66B6" w:rsidRDefault="000C1D2B" w:rsidP="00C13630">
            <w:pPr>
              <w:pStyle w:val="a7"/>
              <w:tabs>
                <w:tab w:val="center" w:pos="477"/>
              </w:tabs>
              <w:ind w:left="-709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13630" w:rsidRPr="00FD66B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47F2D" w:rsidRPr="00FD66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1D2B" w:rsidRPr="00FD66B6" w:rsidTr="000625F4">
        <w:trPr>
          <w:trHeight w:val="287"/>
        </w:trPr>
        <w:tc>
          <w:tcPr>
            <w:tcW w:w="5976" w:type="dxa"/>
          </w:tcPr>
          <w:p w:rsidR="000C1D2B" w:rsidRPr="00FD66B6" w:rsidRDefault="000C1D2B" w:rsidP="000625F4">
            <w:pPr>
              <w:pStyle w:val="a7"/>
              <w:ind w:left="284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Малообеспеченные</w:t>
            </w:r>
            <w:proofErr w:type="gramEnd"/>
            <w:r w:rsidRPr="00FD66B6">
              <w:rPr>
                <w:rFonts w:ascii="Times New Roman" w:hAnsi="Times New Roman" w:cs="Times New Roman"/>
                <w:sz w:val="28"/>
                <w:szCs w:val="28"/>
              </w:rPr>
              <w:t xml:space="preserve"> семья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0C1D2B" w:rsidRPr="00FD66B6" w:rsidRDefault="000C1D2B" w:rsidP="00C13630">
            <w:pPr>
              <w:pStyle w:val="a7"/>
              <w:tabs>
                <w:tab w:val="center" w:pos="477"/>
              </w:tabs>
              <w:ind w:left="-709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0B0A29" w:rsidRPr="00FD66B6">
              <w:rPr>
                <w:rFonts w:ascii="Times New Roman" w:hAnsi="Times New Roman" w:cs="Times New Roman"/>
                <w:sz w:val="28"/>
                <w:szCs w:val="28"/>
              </w:rPr>
              <w:tab/>
              <w:t>24</w:t>
            </w:r>
          </w:p>
        </w:tc>
      </w:tr>
      <w:tr w:rsidR="000C1D2B" w:rsidRPr="00FD66B6" w:rsidTr="000625F4">
        <w:trPr>
          <w:trHeight w:val="287"/>
        </w:trPr>
        <w:tc>
          <w:tcPr>
            <w:tcW w:w="5976" w:type="dxa"/>
          </w:tcPr>
          <w:p w:rsidR="000C1D2B" w:rsidRPr="00FD66B6" w:rsidRDefault="000C1D2B" w:rsidP="000625F4">
            <w:pPr>
              <w:pStyle w:val="a7"/>
              <w:ind w:left="284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Родители - инвалиды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0C1D2B" w:rsidRPr="00FD66B6" w:rsidRDefault="000C1D2B" w:rsidP="00C13630">
            <w:pPr>
              <w:pStyle w:val="a7"/>
              <w:tabs>
                <w:tab w:val="center" w:pos="477"/>
              </w:tabs>
              <w:ind w:left="-709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3630" w:rsidRPr="00FD66B6"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</w:p>
        </w:tc>
      </w:tr>
      <w:tr w:rsidR="000C1D2B" w:rsidRPr="00FD66B6" w:rsidTr="000625F4">
        <w:trPr>
          <w:trHeight w:val="287"/>
        </w:trPr>
        <w:tc>
          <w:tcPr>
            <w:tcW w:w="5976" w:type="dxa"/>
          </w:tcPr>
          <w:p w:rsidR="000C1D2B" w:rsidRPr="00FD66B6" w:rsidRDefault="000C1D2B" w:rsidP="000625F4">
            <w:pPr>
              <w:pStyle w:val="a7"/>
              <w:ind w:left="284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Родители - пенсионеры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0C1D2B" w:rsidRPr="00FD66B6" w:rsidRDefault="000C1D2B" w:rsidP="00C13630">
            <w:pPr>
              <w:pStyle w:val="a7"/>
              <w:tabs>
                <w:tab w:val="center" w:pos="477"/>
              </w:tabs>
              <w:ind w:left="-709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13630" w:rsidRPr="00FD66B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B0A29" w:rsidRPr="00FD66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1D2B" w:rsidRPr="00FD66B6" w:rsidTr="000625F4">
        <w:trPr>
          <w:trHeight w:val="287"/>
        </w:trPr>
        <w:tc>
          <w:tcPr>
            <w:tcW w:w="5976" w:type="dxa"/>
          </w:tcPr>
          <w:p w:rsidR="000C1D2B" w:rsidRPr="00FD66B6" w:rsidRDefault="000C1D2B" w:rsidP="000625F4">
            <w:pPr>
              <w:pStyle w:val="a7"/>
              <w:ind w:left="284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 xml:space="preserve">Опекуны 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0C1D2B" w:rsidRPr="00FD66B6" w:rsidRDefault="000C1D2B" w:rsidP="00C13630">
            <w:pPr>
              <w:pStyle w:val="a7"/>
              <w:tabs>
                <w:tab w:val="center" w:pos="477"/>
              </w:tabs>
              <w:ind w:left="-709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3630" w:rsidRPr="00FD66B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B0A29" w:rsidRPr="00FD66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1D2B" w:rsidRPr="00FD66B6" w:rsidTr="000625F4">
        <w:trPr>
          <w:trHeight w:val="336"/>
        </w:trPr>
        <w:tc>
          <w:tcPr>
            <w:tcW w:w="5976" w:type="dxa"/>
          </w:tcPr>
          <w:p w:rsidR="000C1D2B" w:rsidRPr="00FD66B6" w:rsidRDefault="000C1D2B" w:rsidP="000625F4">
            <w:pPr>
              <w:pStyle w:val="a7"/>
              <w:ind w:left="284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Дети, стоящие на внутришкольном контроле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0C1D2B" w:rsidRPr="00FD66B6" w:rsidRDefault="000C1D2B" w:rsidP="00C13630">
            <w:pPr>
              <w:pStyle w:val="a7"/>
              <w:tabs>
                <w:tab w:val="center" w:pos="477"/>
              </w:tabs>
              <w:ind w:left="-709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3630" w:rsidRPr="00FD6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3630" w:rsidRPr="00FD66B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B0A29" w:rsidRPr="00FD66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1D2B" w:rsidRPr="00FD66B6" w:rsidTr="000625F4">
        <w:trPr>
          <w:trHeight w:val="274"/>
        </w:trPr>
        <w:tc>
          <w:tcPr>
            <w:tcW w:w="5976" w:type="dxa"/>
          </w:tcPr>
          <w:p w:rsidR="000C1D2B" w:rsidRPr="00FD66B6" w:rsidRDefault="000C1D2B" w:rsidP="000625F4">
            <w:pPr>
              <w:pStyle w:val="a7"/>
              <w:ind w:left="284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 xml:space="preserve">Семья, </w:t>
            </w:r>
            <w:proofErr w:type="gramStart"/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стоящие</w:t>
            </w:r>
            <w:proofErr w:type="gramEnd"/>
            <w:r w:rsidRPr="00FD66B6">
              <w:rPr>
                <w:rFonts w:ascii="Times New Roman" w:hAnsi="Times New Roman" w:cs="Times New Roman"/>
                <w:sz w:val="28"/>
                <w:szCs w:val="28"/>
              </w:rPr>
              <w:t xml:space="preserve"> на ВШК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0C1D2B" w:rsidRPr="00FD66B6" w:rsidRDefault="000C1D2B" w:rsidP="00C13630">
            <w:pPr>
              <w:pStyle w:val="a7"/>
              <w:tabs>
                <w:tab w:val="center" w:pos="477"/>
              </w:tabs>
              <w:ind w:left="-709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3630" w:rsidRPr="00FD66B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B0A29" w:rsidRPr="00FD6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D2B" w:rsidRPr="00FD66B6" w:rsidTr="000625F4">
        <w:trPr>
          <w:trHeight w:val="299"/>
        </w:trPr>
        <w:tc>
          <w:tcPr>
            <w:tcW w:w="5976" w:type="dxa"/>
          </w:tcPr>
          <w:p w:rsidR="000C1D2B" w:rsidRPr="00FD66B6" w:rsidRDefault="000B0A29" w:rsidP="000625F4">
            <w:pPr>
              <w:pStyle w:val="a7"/>
              <w:ind w:left="284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Дети на учёте КДН</w:t>
            </w:r>
            <w:r w:rsidR="00FD66B6">
              <w:rPr>
                <w:rFonts w:ascii="Times New Roman" w:hAnsi="Times New Roman" w:cs="Times New Roman"/>
                <w:sz w:val="28"/>
                <w:szCs w:val="28"/>
              </w:rPr>
              <w:t xml:space="preserve"> и ЗП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0C1D2B" w:rsidRPr="00FD66B6" w:rsidRDefault="000C1D2B" w:rsidP="00C13630">
            <w:pPr>
              <w:pStyle w:val="a7"/>
              <w:tabs>
                <w:tab w:val="center" w:pos="477"/>
              </w:tabs>
              <w:ind w:left="-709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3630" w:rsidRPr="00FD66B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D6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1767D" w:rsidRPr="00FD66B6" w:rsidRDefault="00F1767D" w:rsidP="00F176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767D" w:rsidRPr="00FD66B6" w:rsidRDefault="000C1D2B" w:rsidP="00F1767D">
      <w:pPr>
        <w:ind w:firstLine="709"/>
        <w:jc w:val="center"/>
        <w:rPr>
          <w:rFonts w:ascii="Times New Roman" w:hAnsi="Times New Roman" w:cs="Times New Roman"/>
          <w:b/>
          <w:color w:val="5F497A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 </w:t>
      </w:r>
      <w:r w:rsidR="00F1767D" w:rsidRPr="00FD66B6">
        <w:rPr>
          <w:rStyle w:val="ae"/>
          <w:rFonts w:ascii="Times New Roman" w:hAnsi="Times New Roman" w:cs="Times New Roman"/>
          <w:sz w:val="28"/>
          <w:szCs w:val="28"/>
        </w:rPr>
        <w:t>2. Особенности образовательного процесса</w:t>
      </w:r>
    </w:p>
    <w:p w:rsidR="00F20485" w:rsidRPr="00FD66B6" w:rsidRDefault="00F20485" w:rsidP="00F56C5B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1767D" w:rsidRPr="00FD66B6" w:rsidRDefault="00090017" w:rsidP="00F1767D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eastAsia="Times New Roman" w:hAnsi="Times New Roman" w:cs="Times New Roman"/>
          <w:sz w:val="28"/>
          <w:szCs w:val="28"/>
        </w:rPr>
        <w:t xml:space="preserve">  Школа  реализует  задачу  общедоступного  и бесплатного  общего образования. Содержание  образования  определяется Программой развития, Образовательной программой, учебным планом школы. </w:t>
      </w:r>
      <w:r w:rsidR="008B78EA" w:rsidRPr="00FD66B6">
        <w:rPr>
          <w:rFonts w:ascii="Times New Roman" w:eastAsia="Times New Roman" w:hAnsi="Times New Roman" w:cs="Times New Roman"/>
          <w:sz w:val="28"/>
          <w:szCs w:val="28"/>
        </w:rPr>
        <w:t xml:space="preserve"> Учебно – воспитательный процесс организован  в режиме   пятидневной  рабочей недели.</w:t>
      </w:r>
      <w:r w:rsidR="00F1767D" w:rsidRPr="00FD6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67D" w:rsidRPr="00FD66B6">
        <w:rPr>
          <w:rFonts w:ascii="Times New Roman" w:hAnsi="Times New Roman" w:cs="Times New Roman"/>
          <w:sz w:val="28"/>
          <w:szCs w:val="28"/>
        </w:rPr>
        <w:t xml:space="preserve">Предельно допустимая нагрузка для обучающихся 1-9 классов не превышает  нормы. </w:t>
      </w:r>
    </w:p>
    <w:p w:rsidR="00F1767D" w:rsidRPr="00FD66B6" w:rsidRDefault="00F1767D" w:rsidP="00F1767D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  <w:u w:val="single"/>
        </w:rPr>
        <w:t>Продолжительность учебного года:</w:t>
      </w:r>
      <w:r w:rsidRPr="00FD66B6">
        <w:rPr>
          <w:rFonts w:ascii="Times New Roman" w:hAnsi="Times New Roman" w:cs="Times New Roman"/>
          <w:sz w:val="28"/>
          <w:szCs w:val="28"/>
        </w:rPr>
        <w:t xml:space="preserve"> 1кл - 33 учебные недели, 2 -8 кл. – 35 учебных  недель, 9кл– 34.  Продолжительность урока  для 1 класса –  в 1, 2 четверти  - 35 минут, 3, 4 четверти – 45 минут; для 2-9 классов – 45 минут.  </w:t>
      </w:r>
      <w:r w:rsidRPr="00FD66B6">
        <w:rPr>
          <w:rFonts w:ascii="Times New Roman" w:hAnsi="Times New Roman" w:cs="Times New Roman"/>
          <w:sz w:val="28"/>
          <w:szCs w:val="28"/>
          <w:u w:val="single"/>
        </w:rPr>
        <w:t>Начало учебных занятий: в одну смену с 9.00.</w:t>
      </w:r>
    </w:p>
    <w:p w:rsidR="00090017" w:rsidRPr="00FD66B6" w:rsidRDefault="00090017" w:rsidP="00F56C5B">
      <w:pPr>
        <w:suppressAutoHyphens/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6B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ведется по  общеобразовательным программам:</w:t>
      </w:r>
    </w:p>
    <w:p w:rsidR="00090017" w:rsidRPr="00FD66B6" w:rsidRDefault="00090017" w:rsidP="00F56C5B">
      <w:pPr>
        <w:suppressAutoHyphens/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6B6">
        <w:rPr>
          <w:rFonts w:ascii="Times New Roman" w:eastAsia="Times New Roman" w:hAnsi="Times New Roman" w:cs="Times New Roman"/>
          <w:sz w:val="28"/>
          <w:szCs w:val="28"/>
          <w:lang w:eastAsia="ar-SA"/>
        </w:rPr>
        <w:t>1.Начального общего образования</w:t>
      </w:r>
    </w:p>
    <w:p w:rsidR="00090017" w:rsidRPr="00FD66B6" w:rsidRDefault="00090017" w:rsidP="00F56C5B">
      <w:pPr>
        <w:suppressAutoHyphens/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6B6">
        <w:rPr>
          <w:rFonts w:ascii="Times New Roman" w:eastAsia="Times New Roman" w:hAnsi="Times New Roman" w:cs="Times New Roman"/>
          <w:sz w:val="28"/>
          <w:szCs w:val="28"/>
          <w:lang w:eastAsia="ar-SA"/>
        </w:rPr>
        <w:t>2.Основного общего образования</w:t>
      </w:r>
    </w:p>
    <w:p w:rsidR="00090017" w:rsidRPr="00FD66B6" w:rsidRDefault="005E1B4A" w:rsidP="00F56C5B">
      <w:pPr>
        <w:spacing w:after="0" w:line="240" w:lineRule="auto"/>
        <w:ind w:left="-709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В </w:t>
      </w:r>
      <w:r w:rsidR="00090017" w:rsidRPr="00FD66B6">
        <w:rPr>
          <w:rFonts w:ascii="Times New Roman" w:hAnsi="Times New Roman" w:cs="Times New Roman"/>
          <w:sz w:val="28"/>
          <w:szCs w:val="28"/>
        </w:rPr>
        <w:t>2015 учебном году нач</w:t>
      </w:r>
      <w:r w:rsidR="00B72E07" w:rsidRPr="00FD66B6">
        <w:rPr>
          <w:rFonts w:ascii="Times New Roman" w:hAnsi="Times New Roman" w:cs="Times New Roman"/>
          <w:sz w:val="28"/>
          <w:szCs w:val="28"/>
        </w:rPr>
        <w:t>альная школа МБОУ Луговская О</w:t>
      </w:r>
      <w:r w:rsidR="00090017" w:rsidRPr="00FD66B6">
        <w:rPr>
          <w:rFonts w:ascii="Times New Roman" w:hAnsi="Times New Roman" w:cs="Times New Roman"/>
          <w:sz w:val="28"/>
          <w:szCs w:val="28"/>
        </w:rPr>
        <w:t xml:space="preserve">ОШ продолжила работу по Федеральным государственным стандартам 2 поколения. </w:t>
      </w:r>
      <w:r w:rsidR="000625F4" w:rsidRPr="00FD66B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D66B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625F4" w:rsidRPr="00FD66B6">
        <w:rPr>
          <w:rFonts w:ascii="Times New Roman" w:hAnsi="Times New Roman" w:cs="Times New Roman"/>
          <w:sz w:val="28"/>
          <w:szCs w:val="28"/>
        </w:rPr>
        <w:t xml:space="preserve">   </w:t>
      </w:r>
      <w:r w:rsidR="00B72E07" w:rsidRPr="00FD66B6">
        <w:rPr>
          <w:rFonts w:ascii="Times New Roman" w:hAnsi="Times New Roman" w:cs="Times New Roman"/>
          <w:sz w:val="28"/>
          <w:szCs w:val="28"/>
        </w:rPr>
        <w:t>В 1 - 5</w:t>
      </w:r>
      <w:r w:rsidR="008B78EA" w:rsidRPr="00FD66B6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090017" w:rsidRPr="00FD66B6">
        <w:rPr>
          <w:rFonts w:ascii="Times New Roman" w:hAnsi="Times New Roman" w:cs="Times New Roman"/>
          <w:sz w:val="28"/>
          <w:szCs w:val="28"/>
        </w:rPr>
        <w:t>,</w:t>
      </w:r>
      <w:r w:rsidR="00090017" w:rsidRPr="00FD66B6">
        <w:rPr>
          <w:rFonts w:ascii="Times New Roman" w:eastAsia="Times New Roman" w:hAnsi="Times New Roman" w:cs="Times New Roman"/>
          <w:sz w:val="28"/>
          <w:szCs w:val="28"/>
        </w:rPr>
        <w:t xml:space="preserve"> обучение   ведется по учебно-методическому  комплекту </w:t>
      </w:r>
      <w:r w:rsidR="000625F4" w:rsidRPr="00FD66B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090017" w:rsidRPr="00FD66B6">
        <w:rPr>
          <w:rFonts w:ascii="Times New Roman" w:eastAsia="Times New Roman" w:hAnsi="Times New Roman" w:cs="Times New Roman"/>
          <w:sz w:val="28"/>
          <w:szCs w:val="28"/>
        </w:rPr>
        <w:t>«Школа России».</w:t>
      </w:r>
    </w:p>
    <w:p w:rsidR="00090017" w:rsidRPr="00FD66B6" w:rsidRDefault="00090017" w:rsidP="00F56C5B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E07" w:rsidRPr="00FD66B6">
        <w:rPr>
          <w:rFonts w:ascii="Times New Roman" w:hAnsi="Times New Roman" w:cs="Times New Roman"/>
          <w:color w:val="000000"/>
          <w:sz w:val="28"/>
          <w:szCs w:val="28"/>
        </w:rPr>
        <w:t>В 5</w:t>
      </w:r>
      <w:r w:rsidRPr="00FD66B6">
        <w:rPr>
          <w:rFonts w:ascii="Times New Roman" w:hAnsi="Times New Roman" w:cs="Times New Roman"/>
          <w:color w:val="000000"/>
          <w:sz w:val="28"/>
          <w:szCs w:val="28"/>
        </w:rPr>
        <w:t xml:space="preserve"> классе  в рамках БУП-2004   реализуется как обязательный предмет  в объеме 1 часа  учебный курс «Основы религиозных культур и светской этики». По выбору родителей изучается  модуль  «Основы православной культуры».</w:t>
      </w:r>
    </w:p>
    <w:p w:rsidR="00090017" w:rsidRPr="00FD66B6" w:rsidRDefault="00090017" w:rsidP="00F56C5B">
      <w:pPr>
        <w:widowControl w:val="0"/>
        <w:spacing w:after="0" w:line="120" w:lineRule="atLeast"/>
        <w:ind w:left="-709" w:right="-143" w:firstLine="36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FD66B6">
        <w:rPr>
          <w:rFonts w:ascii="Times New Roman" w:eastAsia="Times New Roman" w:hAnsi="Times New Roman" w:cs="Times New Roman"/>
          <w:sz w:val="28"/>
          <w:szCs w:val="28"/>
        </w:rPr>
        <w:t>Для  учащихся   начальных  классов, перешедших на ФГОС, во второй половине дня спланирована  внеурочная деят</w:t>
      </w:r>
      <w:r w:rsidR="00F94D23" w:rsidRPr="00FD66B6">
        <w:rPr>
          <w:rFonts w:ascii="Times New Roman" w:eastAsia="Times New Roman" w:hAnsi="Times New Roman" w:cs="Times New Roman"/>
          <w:sz w:val="28"/>
          <w:szCs w:val="28"/>
        </w:rPr>
        <w:t>ельность  4  часа  в неделю, по</w:t>
      </w:r>
      <w:r w:rsidR="00CE1F53" w:rsidRPr="00FD6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66B6">
        <w:rPr>
          <w:rFonts w:ascii="Times New Roman" w:eastAsia="Times New Roman" w:hAnsi="Times New Roman" w:cs="Times New Roman"/>
          <w:sz w:val="28"/>
          <w:szCs w:val="28"/>
        </w:rPr>
        <w:t>четырем  направления:</w:t>
      </w:r>
    </w:p>
    <w:p w:rsidR="00090017" w:rsidRPr="00FD66B6" w:rsidRDefault="00090017" w:rsidP="00F56C5B">
      <w:pPr>
        <w:widowControl w:val="0"/>
        <w:spacing w:after="0" w:line="120" w:lineRule="atLeast"/>
        <w:ind w:left="-709" w:right="-143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FD66B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</w:t>
      </w:r>
      <w:r w:rsidR="006A41CF" w:rsidRPr="00FD66B6">
        <w:rPr>
          <w:rFonts w:ascii="Times New Roman" w:hAnsi="Times New Roman" w:cs="Times New Roman"/>
          <w:sz w:val="28"/>
          <w:szCs w:val="28"/>
        </w:rPr>
        <w:t>1. Обще</w:t>
      </w:r>
      <w:r w:rsidRPr="00FD66B6">
        <w:rPr>
          <w:rFonts w:ascii="Times New Roman" w:hAnsi="Times New Roman" w:cs="Times New Roman"/>
          <w:sz w:val="28"/>
          <w:szCs w:val="28"/>
        </w:rPr>
        <w:t>интеллектуальное направление – «Шахматы»;</w:t>
      </w:r>
    </w:p>
    <w:p w:rsidR="00090017" w:rsidRPr="00FD66B6" w:rsidRDefault="00090017" w:rsidP="00F56C5B">
      <w:pPr>
        <w:widowControl w:val="0"/>
        <w:spacing w:after="0" w:line="120" w:lineRule="atLeast"/>
        <w:ind w:left="-709" w:right="-143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FD66B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</w:t>
      </w:r>
      <w:r w:rsidRPr="00FD66B6">
        <w:rPr>
          <w:rFonts w:ascii="Times New Roman" w:hAnsi="Times New Roman" w:cs="Times New Roman"/>
          <w:sz w:val="28"/>
          <w:szCs w:val="28"/>
        </w:rPr>
        <w:t xml:space="preserve">2. Духовно-нравственное направление: </w:t>
      </w:r>
      <w:r w:rsidRPr="00FD66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5D92" w:rsidRPr="00FD66B6">
        <w:rPr>
          <w:rFonts w:ascii="Times New Roman" w:hAnsi="Times New Roman" w:cs="Times New Roman"/>
          <w:sz w:val="28"/>
          <w:szCs w:val="28"/>
        </w:rPr>
        <w:t>« Донские обычаи</w:t>
      </w:r>
      <w:r w:rsidRPr="00FD66B6">
        <w:rPr>
          <w:rFonts w:ascii="Times New Roman" w:hAnsi="Times New Roman" w:cs="Times New Roman"/>
          <w:sz w:val="28"/>
          <w:szCs w:val="28"/>
        </w:rPr>
        <w:t>»;</w:t>
      </w:r>
    </w:p>
    <w:p w:rsidR="00A15D92" w:rsidRPr="00FD66B6" w:rsidRDefault="00090017" w:rsidP="00F56C5B">
      <w:pPr>
        <w:spacing w:after="0"/>
        <w:ind w:left="-709"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  3.</w:t>
      </w:r>
      <w:r w:rsidR="00A15D92" w:rsidRPr="00FD66B6">
        <w:rPr>
          <w:rFonts w:ascii="Times New Roman" w:hAnsi="Times New Roman" w:cs="Times New Roman"/>
          <w:bCs/>
          <w:sz w:val="28"/>
          <w:szCs w:val="28"/>
        </w:rPr>
        <w:t xml:space="preserve"> Физкультурно-спортивное «ОФП», «Волейбол»</w:t>
      </w:r>
    </w:p>
    <w:p w:rsidR="00090017" w:rsidRPr="00FD66B6" w:rsidRDefault="00090017" w:rsidP="00F56C5B">
      <w:pPr>
        <w:spacing w:after="0"/>
        <w:ind w:left="-709"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  4. </w:t>
      </w:r>
      <w:r w:rsidRPr="00FD66B6">
        <w:rPr>
          <w:rFonts w:ascii="Times New Roman" w:hAnsi="Times New Roman" w:cs="Times New Roman"/>
          <w:bCs/>
          <w:sz w:val="28"/>
          <w:szCs w:val="28"/>
        </w:rPr>
        <w:t>Художественно-эстетическое: «Мастерилка».</w:t>
      </w:r>
    </w:p>
    <w:p w:rsidR="00090017" w:rsidRPr="00FD66B6" w:rsidRDefault="00F94D23" w:rsidP="00F56C5B">
      <w:pPr>
        <w:tabs>
          <w:tab w:val="right" w:leader="underscore" w:pos="6405"/>
        </w:tabs>
        <w:autoSpaceDE w:val="0"/>
        <w:autoSpaceDN w:val="0"/>
        <w:adjustRightInd w:val="0"/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      </w:t>
      </w:r>
      <w:r w:rsidR="00A15D92" w:rsidRPr="00FD66B6">
        <w:rPr>
          <w:rFonts w:ascii="Times New Roman" w:hAnsi="Times New Roman" w:cs="Times New Roman"/>
          <w:sz w:val="28"/>
          <w:szCs w:val="28"/>
        </w:rPr>
        <w:t>Учебный план для  5</w:t>
      </w:r>
      <w:r w:rsidR="00090017" w:rsidRPr="00FD66B6">
        <w:rPr>
          <w:rFonts w:ascii="Times New Roman" w:hAnsi="Times New Roman" w:cs="Times New Roman"/>
          <w:sz w:val="28"/>
          <w:szCs w:val="28"/>
        </w:rPr>
        <w:t xml:space="preserve">-9  классов ориентирован на 5-летний нормативный срок освоения образовательных программ основного общего образования. На основной ступени обучения школа реализует БУП-2004. </w:t>
      </w:r>
    </w:p>
    <w:p w:rsidR="00090017" w:rsidRPr="00FD66B6" w:rsidRDefault="00090017" w:rsidP="00F56C5B">
      <w:pPr>
        <w:tabs>
          <w:tab w:val="right" w:leader="underscore" w:pos="6405"/>
        </w:tabs>
        <w:autoSpaceDE w:val="0"/>
        <w:autoSpaceDN w:val="0"/>
        <w:adjustRightInd w:val="0"/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За счет  компонента образовательного учреждения в школе вводятся:</w:t>
      </w:r>
    </w:p>
    <w:p w:rsidR="00090017" w:rsidRPr="00FD66B6" w:rsidRDefault="00090017" w:rsidP="00F56C5B">
      <w:pPr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Учебный предмет «Основы безопа</w:t>
      </w:r>
      <w:r w:rsidR="000625F4" w:rsidRPr="00FD66B6">
        <w:rPr>
          <w:rFonts w:ascii="Times New Roman" w:hAnsi="Times New Roman" w:cs="Times New Roman"/>
          <w:sz w:val="28"/>
          <w:szCs w:val="28"/>
        </w:rPr>
        <w:t xml:space="preserve">сности жизнедеятельности» в 5 - </w:t>
      </w:r>
      <w:r w:rsidRPr="00FD66B6">
        <w:rPr>
          <w:rFonts w:ascii="Times New Roman" w:hAnsi="Times New Roman" w:cs="Times New Roman"/>
          <w:sz w:val="28"/>
          <w:szCs w:val="28"/>
        </w:rPr>
        <w:t xml:space="preserve">9 классах  как самостоятельный учебный предмет  по 1 часу в неделю. </w:t>
      </w:r>
    </w:p>
    <w:p w:rsidR="00090017" w:rsidRPr="00FD66B6" w:rsidRDefault="00090017" w:rsidP="00F56C5B">
      <w:pPr>
        <w:spacing w:after="0"/>
        <w:ind w:left="-709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Уче</w:t>
      </w:r>
      <w:r w:rsidR="008B78EA" w:rsidRPr="00FD66B6">
        <w:rPr>
          <w:rFonts w:ascii="Times New Roman" w:hAnsi="Times New Roman" w:cs="Times New Roman"/>
          <w:sz w:val="28"/>
          <w:szCs w:val="28"/>
        </w:rPr>
        <w:t>бный предмет</w:t>
      </w:r>
      <w:r w:rsidR="000625F4" w:rsidRPr="00FD66B6">
        <w:rPr>
          <w:rFonts w:ascii="Times New Roman" w:hAnsi="Times New Roman" w:cs="Times New Roman"/>
          <w:sz w:val="28"/>
          <w:szCs w:val="28"/>
        </w:rPr>
        <w:t xml:space="preserve"> «Информатика» </w:t>
      </w:r>
      <w:r w:rsidR="00A15D92" w:rsidRPr="00FD66B6">
        <w:rPr>
          <w:rFonts w:ascii="Times New Roman" w:hAnsi="Times New Roman" w:cs="Times New Roman"/>
          <w:sz w:val="28"/>
          <w:szCs w:val="28"/>
        </w:rPr>
        <w:t xml:space="preserve"> в  7</w:t>
      </w:r>
      <w:r w:rsidR="008B78EA" w:rsidRPr="00FD66B6">
        <w:rPr>
          <w:rFonts w:ascii="Times New Roman" w:hAnsi="Times New Roman" w:cs="Times New Roman"/>
          <w:sz w:val="28"/>
          <w:szCs w:val="28"/>
        </w:rPr>
        <w:t>-9</w:t>
      </w:r>
      <w:r w:rsidRPr="00FD66B6">
        <w:rPr>
          <w:rFonts w:ascii="Times New Roman" w:hAnsi="Times New Roman" w:cs="Times New Roman"/>
          <w:sz w:val="28"/>
          <w:szCs w:val="28"/>
        </w:rPr>
        <w:t xml:space="preserve"> классах  как самостоятельный учебный предмет  по 1 часу в неделю. </w:t>
      </w:r>
    </w:p>
    <w:p w:rsidR="00090017" w:rsidRPr="00FD66B6" w:rsidRDefault="00090017" w:rsidP="00F56C5B">
      <w:pPr>
        <w:spacing w:after="0"/>
        <w:ind w:left="-709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  На организацию предпрофильной подготовки в 8,9 классах отведено по 1часу в неделю. Она представлена следующими  краткосрочными предметными курсами: </w:t>
      </w:r>
    </w:p>
    <w:p w:rsidR="00090017" w:rsidRPr="00FD66B6" w:rsidRDefault="00090017" w:rsidP="00F56C5B">
      <w:pPr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lastRenderedPageBreak/>
        <w:t>- Основы профессионального самоопределения;</w:t>
      </w:r>
    </w:p>
    <w:p w:rsidR="00090017" w:rsidRPr="00FD66B6" w:rsidRDefault="00090017" w:rsidP="00F56C5B">
      <w:pPr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- Избранные вопросы математики (для подготовки учащихся к ОГЭ).</w:t>
      </w:r>
    </w:p>
    <w:p w:rsidR="00F1767D" w:rsidRPr="00FD66B6" w:rsidRDefault="00F1767D" w:rsidP="00F1767D">
      <w:pPr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- Избранные вопросы русского языка (для подготовки учащихся к ОГЭ).</w:t>
      </w:r>
    </w:p>
    <w:p w:rsidR="00F1767D" w:rsidRPr="00FD66B6" w:rsidRDefault="00F1767D" w:rsidP="00F56C5B">
      <w:pPr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1767D" w:rsidRPr="00FD66B6" w:rsidRDefault="00F1767D" w:rsidP="00F56C5B">
      <w:pPr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90017" w:rsidRPr="00FD66B6" w:rsidRDefault="00090017" w:rsidP="00F56C5B">
      <w:pPr>
        <w:pStyle w:val="a9"/>
        <w:spacing w:before="0" w:after="0"/>
        <w:ind w:left="-709" w:right="-143"/>
        <w:jc w:val="both"/>
        <w:rPr>
          <w:sz w:val="28"/>
          <w:szCs w:val="28"/>
        </w:rPr>
      </w:pPr>
      <w:r w:rsidRPr="00FD66B6">
        <w:rPr>
          <w:sz w:val="28"/>
          <w:szCs w:val="28"/>
        </w:rPr>
        <w:t xml:space="preserve">   Учебный  план  за  прошедший  учебный  год   полностью реализован, учебные программы пройдены.     </w:t>
      </w:r>
    </w:p>
    <w:p w:rsidR="00F46860" w:rsidRPr="00FD66B6" w:rsidRDefault="008B78EA" w:rsidP="00F46860">
      <w:pPr>
        <w:pStyle w:val="af"/>
        <w:jc w:val="center"/>
        <w:rPr>
          <w:b/>
          <w:sz w:val="28"/>
          <w:szCs w:val="28"/>
        </w:rPr>
      </w:pPr>
      <w:r w:rsidRPr="00FD66B6">
        <w:rPr>
          <w:sz w:val="28"/>
          <w:szCs w:val="28"/>
        </w:rPr>
        <w:t xml:space="preserve"> </w:t>
      </w:r>
      <w:r w:rsidR="00F46860" w:rsidRPr="00FD66B6">
        <w:rPr>
          <w:b/>
          <w:sz w:val="28"/>
          <w:szCs w:val="28"/>
        </w:rPr>
        <w:t xml:space="preserve"> 3. Условия осуществления образовательного процесса</w:t>
      </w:r>
    </w:p>
    <w:p w:rsidR="00F46860" w:rsidRPr="00FD66B6" w:rsidRDefault="00F46860" w:rsidP="00F468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Школа обладает необходимой материально-технической базой, позволяющей успешно осуществлять учебно-воспитательный процесс.</w:t>
      </w:r>
    </w:p>
    <w:p w:rsidR="00F46860" w:rsidRPr="00FD66B6" w:rsidRDefault="00F46860" w:rsidP="00F468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В школе имеется 10 предметных кабинетов (2 из которых для начальных классов), один спортзал, библиотека с медиатекой.  Кабинеты   географии, математики, информатики, трудового обучения, иностранного языка, истории  оборудованы  комплектами мультимедийного оборудования.  Кабинеты физики, биологии, начальных классов оснащены интерактивным комплексом. </w:t>
      </w:r>
    </w:p>
    <w:p w:rsidR="00F46860" w:rsidRPr="00FD66B6" w:rsidRDefault="00F46860" w:rsidP="00F46860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Одной из важнейших задач школы является обеспечение безопасности обучающихся. Мероприятия, проведенные по обеспечению безопасности: </w:t>
      </w:r>
      <w:proofErr w:type="gramStart"/>
      <w:r w:rsidRPr="00FD66B6">
        <w:rPr>
          <w:rFonts w:ascii="Times New Roman" w:hAnsi="Times New Roman"/>
          <w:sz w:val="28"/>
          <w:szCs w:val="28"/>
        </w:rPr>
        <w:t>Разработан паспорт безопасности; Сформирована нормативно-правовая база по обеспечению безопасности; Школа оборудована системой пожарной сигнализации и видеонаблюдения;  В школе осуществляется контрольно - пропускной режим;  Функционирует  кнопка тревожной сигнализации;                                                                                     Разработаны инструкции по безопасности  Работники регулярно проходят обучение в области охраны труда и техники безопасности; Регулярно проводятся инструктажи по безопасности;                                                                                         Осуществляется технический осмотр здания школы;</w:t>
      </w:r>
      <w:proofErr w:type="gramEnd"/>
      <w:r w:rsidRPr="00FD66B6">
        <w:rPr>
          <w:rFonts w:ascii="Times New Roman" w:hAnsi="Times New Roman"/>
          <w:sz w:val="28"/>
          <w:szCs w:val="28"/>
        </w:rPr>
        <w:t xml:space="preserve">   Проводится обучение учащихся правилам безопасности и охраны жизни</w:t>
      </w:r>
      <w:proofErr w:type="gramStart"/>
      <w:r w:rsidRPr="00FD66B6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FD66B6">
        <w:rPr>
          <w:rFonts w:ascii="Times New Roman" w:hAnsi="Times New Roman"/>
          <w:sz w:val="28"/>
          <w:szCs w:val="28"/>
        </w:rPr>
        <w:t>истематически проводятся тренировочные занятия по эвакуации детей и сотрудников;</w:t>
      </w:r>
    </w:p>
    <w:p w:rsidR="00F46860" w:rsidRPr="00FD66B6" w:rsidRDefault="00F46860" w:rsidP="00F46860">
      <w:pPr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Разработаны планы эвакуации учащихся и персонала</w:t>
      </w:r>
      <w:proofErr w:type="gramStart"/>
      <w:r w:rsidRPr="00FD66B6">
        <w:rPr>
          <w:rFonts w:ascii="Times New Roman" w:hAnsi="Times New Roman" w:cs="Times New Roman"/>
          <w:sz w:val="28"/>
          <w:szCs w:val="28"/>
        </w:rPr>
        <w:t>;и</w:t>
      </w:r>
      <w:proofErr w:type="gramEnd"/>
      <w:r w:rsidRPr="00FD66B6">
        <w:rPr>
          <w:rFonts w:ascii="Times New Roman" w:hAnsi="Times New Roman" w:cs="Times New Roman"/>
          <w:sz w:val="28"/>
          <w:szCs w:val="28"/>
        </w:rPr>
        <w:t xml:space="preserve">меются первичные средства пожаротушения;                                                                                                                                                          </w:t>
      </w:r>
    </w:p>
    <w:p w:rsidR="00F46860" w:rsidRPr="00FD66B6" w:rsidRDefault="00F46860" w:rsidP="00F4686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66B6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</w:t>
      </w:r>
      <w:r w:rsidRPr="00FD66B6">
        <w:rPr>
          <w:rFonts w:ascii="Times New Roman" w:hAnsi="Times New Roman" w:cs="Times New Roman"/>
          <w:b/>
          <w:bCs/>
          <w:sz w:val="28"/>
          <w:szCs w:val="28"/>
        </w:rPr>
        <w:t>ьная система МБОУ Луговской оош</w:t>
      </w:r>
    </w:p>
    <w:p w:rsidR="00F46860" w:rsidRPr="00FD66B6" w:rsidRDefault="00F46860" w:rsidP="007E5101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Главным направлением воспитательной работы в школе является формирование  гармонично развитой личности в условиях сельской школы, которая приобрела бы в процессе развития способность самостоятельно строить свой вариант жизни, стать достойным  человеком, дать возможность и создать условия для индивидуального выбора образа жизни, научить её делать этот выбор и находить способы его реализации.</w:t>
      </w:r>
    </w:p>
    <w:p w:rsidR="00F46860" w:rsidRPr="00FD66B6" w:rsidRDefault="00F46860" w:rsidP="007E5101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Воспитательная работа строилась в соответствии с «Программой воспитательной системы школы», в которую входят подпрограммы:</w:t>
      </w:r>
    </w:p>
    <w:p w:rsidR="00F46860" w:rsidRPr="00FD66B6" w:rsidRDefault="00F46860" w:rsidP="007E5101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•         «Взаимодействие школы и семьи». </w:t>
      </w:r>
    </w:p>
    <w:p w:rsidR="00F46860" w:rsidRPr="00FD66B6" w:rsidRDefault="00F46860" w:rsidP="007E5101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lastRenderedPageBreak/>
        <w:t>•         «Социально-педагогическая профилактика подростков от наркологической зависимости».</w:t>
      </w:r>
    </w:p>
    <w:p w:rsidR="00F46860" w:rsidRPr="00FD66B6" w:rsidRDefault="00F46860" w:rsidP="007E5101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•         «Программа патриотического воспитания учащихся».</w:t>
      </w:r>
    </w:p>
    <w:p w:rsidR="00F46860" w:rsidRPr="00FD66B6" w:rsidRDefault="00F46860" w:rsidP="007E5101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•         «Программа здорового питания». </w:t>
      </w:r>
    </w:p>
    <w:p w:rsidR="00F46860" w:rsidRPr="00FD66B6" w:rsidRDefault="00F46860" w:rsidP="007E5101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•         «Программа профилактики  вредных привычек среди подростков». </w:t>
      </w:r>
    </w:p>
    <w:p w:rsidR="00F46860" w:rsidRPr="00FD66B6" w:rsidRDefault="00F46860" w:rsidP="007E5101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•        «Программа профилактики безнадзорности и правонарушений несовершеннолетних»</w:t>
      </w:r>
    </w:p>
    <w:p w:rsidR="00F46860" w:rsidRPr="00FD66B6" w:rsidRDefault="00F46860" w:rsidP="007E5101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•         «Программа формирование здорового образа жизни учащихся». </w:t>
      </w:r>
    </w:p>
    <w:p w:rsidR="00F46860" w:rsidRPr="00FD66B6" w:rsidRDefault="00F46860" w:rsidP="007E5101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•         «Программа воспитания толерантности учащихся» </w:t>
      </w:r>
    </w:p>
    <w:p w:rsidR="00F46860" w:rsidRPr="00FD66B6" w:rsidRDefault="00F46860" w:rsidP="007E5101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             Профилактическая программа «Безопасные дороги»</w:t>
      </w:r>
    </w:p>
    <w:p w:rsidR="00F46860" w:rsidRPr="00FD66B6" w:rsidRDefault="00F46860" w:rsidP="007E510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D66B6">
        <w:rPr>
          <w:rFonts w:ascii="Times New Roman" w:hAnsi="Times New Roman"/>
          <w:b/>
          <w:sz w:val="28"/>
          <w:szCs w:val="28"/>
        </w:rPr>
        <w:t>Физкультурно – оздоровительное направление</w:t>
      </w:r>
    </w:p>
    <w:p w:rsidR="00F46860" w:rsidRPr="00FD66B6" w:rsidRDefault="00F46860" w:rsidP="00F46860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Физкультурно – оздоровительное направление</w:t>
      </w:r>
      <w:r w:rsidRPr="00FD66B6">
        <w:rPr>
          <w:rFonts w:ascii="Times New Roman" w:hAnsi="Times New Roman"/>
          <w:color w:val="800000"/>
          <w:sz w:val="28"/>
          <w:szCs w:val="28"/>
        </w:rPr>
        <w:t xml:space="preserve"> </w:t>
      </w:r>
      <w:r w:rsidRPr="00FD66B6">
        <w:rPr>
          <w:rFonts w:ascii="Times New Roman" w:hAnsi="Times New Roman"/>
          <w:sz w:val="28"/>
          <w:szCs w:val="28"/>
        </w:rPr>
        <w:t xml:space="preserve">деятельности школы осуществлялось в ходе реализации программы «Школа здоровья», целью которой являлось создание наиболее благоприятных условий для сохранения и укрепления здоровья учащихся, формирования у  школьников отношения к здоровому образу жизни как к одному из главных путей в достижении успеха. </w:t>
      </w:r>
    </w:p>
    <w:p w:rsidR="00F46860" w:rsidRPr="00FD66B6" w:rsidRDefault="00F46860" w:rsidP="00F46860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    В  школе работает спортивная секция «ОФП». Школьники приняли участие в большинстве районных соревнованиях. Охват спортивными кружками и секциями составил 32 % учащихся. </w:t>
      </w:r>
      <w:proofErr w:type="gramStart"/>
      <w:r w:rsidRPr="00FD66B6">
        <w:rPr>
          <w:rFonts w:ascii="Times New Roman" w:hAnsi="Times New Roman"/>
          <w:sz w:val="28"/>
          <w:szCs w:val="28"/>
        </w:rPr>
        <w:t>Планы классных руководителей и воспитателей дошкольной группы  предусматривали реализацию целенаправленных мероприятий по укреплению и сохранению здоровья учащихся, пропаганде здорового образа жизни..  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наркомании</w:t>
      </w:r>
      <w:proofErr w:type="gramEnd"/>
      <w:r w:rsidRPr="00FD66B6">
        <w:rPr>
          <w:rFonts w:ascii="Times New Roman" w:hAnsi="Times New Roman"/>
          <w:sz w:val="28"/>
          <w:szCs w:val="28"/>
        </w:rPr>
        <w:t>, токсикомании, табакокурения, встреч родителей и детей с представителями правоохранительных органов, медработниками, экскурсий и походов, участие коллектива класса в  спортивных, внутришкольных мероприятиях.  В рамках тематической недели «В здоровом теле – здоровый дух», акции «Спорт против наркотиков», «Школа-территория свободная от табака» классными руководителями проведены тематические классные часы,  беседы  по пропаганде здорового образа жизни учащихся.</w:t>
      </w:r>
    </w:p>
    <w:p w:rsidR="00F46860" w:rsidRPr="00FD66B6" w:rsidRDefault="00F46860" w:rsidP="00F46860">
      <w:pPr>
        <w:pStyle w:val="ac"/>
        <w:rPr>
          <w:rFonts w:ascii="Times New Roman" w:hAnsi="Times New Roman"/>
          <w:sz w:val="28"/>
          <w:szCs w:val="28"/>
        </w:rPr>
      </w:pPr>
    </w:p>
    <w:p w:rsidR="00F46860" w:rsidRPr="00FD66B6" w:rsidRDefault="00F46860" w:rsidP="007E510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D66B6">
        <w:rPr>
          <w:rFonts w:ascii="Times New Roman" w:hAnsi="Times New Roman"/>
          <w:b/>
          <w:sz w:val="28"/>
          <w:szCs w:val="28"/>
        </w:rPr>
        <w:t>Профилактика правонарушений</w:t>
      </w:r>
    </w:p>
    <w:p w:rsidR="00F46860" w:rsidRPr="00FD66B6" w:rsidRDefault="00F46860" w:rsidP="007E5101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F46860" w:rsidRPr="00FD66B6" w:rsidRDefault="00F46860" w:rsidP="00F46860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     Согласно плану воспитательной работы,  в целях предупреждения и профилактики правонарушений и употребления ПАВ среди детей и подростков  на протяжении всего учебного года в школе велась работа  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F46860" w:rsidRPr="00FD66B6" w:rsidRDefault="00F46860" w:rsidP="00F46860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- составлялись списки;</w:t>
      </w:r>
    </w:p>
    <w:p w:rsidR="00F46860" w:rsidRPr="00FD66B6" w:rsidRDefault="00F46860" w:rsidP="00F46860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lastRenderedPageBreak/>
        <w:t>-  своевременно ставились такие дети на внутришкольный контроль;</w:t>
      </w:r>
    </w:p>
    <w:p w:rsidR="00F46860" w:rsidRPr="00FD66B6" w:rsidRDefault="00F46860" w:rsidP="00F46860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- велась работа по устранению причин, условий и обстоятельств, способствующих совершению правонарушений несовершеннолетними. </w:t>
      </w:r>
    </w:p>
    <w:p w:rsidR="00F46860" w:rsidRPr="00FD66B6" w:rsidRDefault="00F46860" w:rsidP="00F46860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Велось обследование  жилищно-бытовых условий учащихся, находящихся в социально-опасном положении 1 раз в месяц, составлялись акты;</w:t>
      </w:r>
    </w:p>
    <w:p w:rsidR="00F46860" w:rsidRPr="00FD66B6" w:rsidRDefault="00F46860" w:rsidP="00F46860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        Разработан план по профилактике правонарушений, включающий мероприятия по правовому воспитанию, профилактике вредных привычек, пропаганде здорового образа жизни.</w:t>
      </w:r>
    </w:p>
    <w:p w:rsidR="00F46860" w:rsidRPr="00FD66B6" w:rsidRDefault="00F46860" w:rsidP="00F46860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В школе осуществляется контроль   получения образования несовершеннолетними, строгий учет пропущенных уроков. Работа по ликвидации пропусков без уважительной причины, деятельность школы по выявлению необучающихся детей, правовое просвещение подростков и их родителей – основные формы деятельности Совета профилактики в этом направлении.   Классными руководителями проводится  работа в этом направлении  с учащимися и их родителями -  классные часы, беседы по профилактике правонарушений, по выполнению Закона от 22 апреля 2005 года «О мерах профилактики безнадзорности и правонарушений». В рейдовых мероприятиях по реализации Закона «О мерах профилактики безнадзорности и правонарушений», ежемесячно принимают участие 6 чел. пед. коллектива. </w:t>
      </w:r>
    </w:p>
    <w:p w:rsidR="008B78EA" w:rsidRPr="00FD66B6" w:rsidRDefault="00F46860" w:rsidP="00F46860">
      <w:pPr>
        <w:pStyle w:val="a7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 1 раз в  четверть проводились заседания школьного Совета профилактики, на котором рассматриваются текущие вопросы, вопросы постановки учащихся на внутришкольный учет, снятия с учета, посещаемость и успеваемость учащихся, стоящих на внутришкольном учете. </w:t>
      </w:r>
      <w:r w:rsidRPr="00FD66B6">
        <w:rPr>
          <w:rFonts w:ascii="Times New Roman" w:hAnsi="Times New Roman" w:cs="Times New Roman"/>
          <w:sz w:val="28"/>
          <w:szCs w:val="28"/>
          <w:u w:val="single"/>
        </w:rPr>
        <w:t>На внутришкольном учете состоит 4 человека</w:t>
      </w:r>
      <w:r w:rsidRPr="00FD66B6">
        <w:rPr>
          <w:rFonts w:ascii="Times New Roman" w:hAnsi="Times New Roman" w:cs="Times New Roman"/>
          <w:sz w:val="28"/>
          <w:szCs w:val="28"/>
        </w:rPr>
        <w:t>. Работа по профилактике правонарушений вучащимися  проводится регулярно, но дает лишь кратковременный положительный результат. Все учащиеся, находящиеся в трудном социальном положении, были заняты в кружках и секциях при школе. За всеми учащимися, состоящих на учете закреплены наставники из числа администрации школы, классных руководителей</w:t>
      </w:r>
      <w:r w:rsidR="008B78EA" w:rsidRPr="00FD6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5D0" w:rsidRPr="00FD66B6" w:rsidRDefault="00146710" w:rsidP="00146710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6B6">
        <w:rPr>
          <w:rFonts w:ascii="Times New Roman" w:hAnsi="Times New Roman" w:cs="Times New Roman"/>
          <w:b/>
          <w:sz w:val="28"/>
          <w:szCs w:val="28"/>
        </w:rPr>
        <w:t>Организация питания</w:t>
      </w:r>
    </w:p>
    <w:p w:rsidR="00146710" w:rsidRPr="00FD66B6" w:rsidRDefault="00146710" w:rsidP="00146710">
      <w:pPr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В 2016 года организацию питания  осуществлял ИП А.В.Стрельцова. Льготным питанием пользуются   8  учащихся (завтрак – 10 руб</w:t>
      </w:r>
      <w:proofErr w:type="gramStart"/>
      <w:r w:rsidRPr="00FD66B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D66B6">
        <w:rPr>
          <w:rFonts w:ascii="Times New Roman" w:hAnsi="Times New Roman" w:cs="Times New Roman"/>
          <w:sz w:val="28"/>
          <w:szCs w:val="28"/>
        </w:rPr>
        <w:t>з местного бюджета).</w:t>
      </w:r>
    </w:p>
    <w:p w:rsidR="00146710" w:rsidRPr="00FD66B6" w:rsidRDefault="00146710" w:rsidP="00146710">
      <w:pPr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За родительскую плату 10 руб</w:t>
      </w:r>
      <w:proofErr w:type="gramStart"/>
      <w:r w:rsidRPr="00FD66B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D66B6">
        <w:rPr>
          <w:rFonts w:ascii="Times New Roman" w:hAnsi="Times New Roman" w:cs="Times New Roman"/>
          <w:sz w:val="28"/>
          <w:szCs w:val="28"/>
        </w:rPr>
        <w:t>автрак – 28 учащихся,</w:t>
      </w:r>
    </w:p>
    <w:p w:rsidR="00146710" w:rsidRPr="00FD66B6" w:rsidRDefault="00146710" w:rsidP="00146710">
      <w:pPr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                                         45 руб. обед –    36 учащихся</w:t>
      </w:r>
      <w:proofErr w:type="gramStart"/>
      <w:r w:rsidRPr="00FD66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46710" w:rsidRPr="00FD66B6" w:rsidRDefault="00146710" w:rsidP="00146710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  </w:t>
      </w:r>
      <w:r w:rsidRPr="00FD6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Питание детей осуществляется в соответствии с нормами СанПиНа и всеми нормативными документами, касающимися организации питания, разработанными Министерством образования РФ.</w:t>
      </w:r>
      <w:r w:rsidRPr="00FD66B6">
        <w:rPr>
          <w:rFonts w:ascii="Times New Roman" w:eastAsia="Times New Roman" w:hAnsi="Times New Roman" w:cs="Times New Roman"/>
          <w:sz w:val="28"/>
          <w:szCs w:val="28"/>
        </w:rPr>
        <w:t xml:space="preserve"> Школа осуществляет </w:t>
      </w:r>
      <w:proofErr w:type="gramStart"/>
      <w:r w:rsidRPr="00FD66B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D66B6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питания. </w:t>
      </w:r>
      <w:proofErr w:type="gramStart"/>
      <w:r w:rsidRPr="00FD66B6">
        <w:rPr>
          <w:rFonts w:ascii="Times New Roman" w:eastAsia="Times New Roman" w:hAnsi="Times New Roman" w:cs="Times New Roman"/>
          <w:sz w:val="28"/>
          <w:szCs w:val="28"/>
        </w:rPr>
        <w:t>Составляется перспективное 10 дневное меню, производится ежедневный учет питающихся, ведется журнал бракеражной продукции.</w:t>
      </w:r>
      <w:proofErr w:type="gramEnd"/>
      <w:r w:rsidRPr="00FD66B6">
        <w:rPr>
          <w:rFonts w:ascii="Times New Roman" w:eastAsia="Times New Roman" w:hAnsi="Times New Roman" w:cs="Times New Roman"/>
          <w:sz w:val="28"/>
          <w:szCs w:val="28"/>
        </w:rPr>
        <w:t xml:space="preserve"> Прием пищи производится согласно графику</w:t>
      </w:r>
      <w:r w:rsidRPr="00FD66B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.</w:t>
      </w:r>
    </w:p>
    <w:p w:rsidR="005C25D0" w:rsidRPr="00FD66B6" w:rsidRDefault="005C25D0" w:rsidP="00F56C5B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25D0" w:rsidRPr="00FD66B6" w:rsidRDefault="005C25D0" w:rsidP="00F56C5B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25D0" w:rsidRPr="00FD66B6" w:rsidRDefault="005C25D0" w:rsidP="00F56C5B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25D0" w:rsidRPr="00FD66B6" w:rsidRDefault="008E6EE9" w:rsidP="00A80083">
      <w:pPr>
        <w:rPr>
          <w:rFonts w:ascii="Times New Roman" w:hAnsi="Times New Roman" w:cs="Times New Roman"/>
          <w:b/>
          <w:sz w:val="28"/>
          <w:szCs w:val="28"/>
        </w:rPr>
      </w:pPr>
      <w:r w:rsidRPr="00FD66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5C25D0" w:rsidRPr="00FD66B6">
        <w:rPr>
          <w:rFonts w:ascii="Times New Roman" w:hAnsi="Times New Roman" w:cs="Times New Roman"/>
          <w:b/>
          <w:sz w:val="28"/>
          <w:szCs w:val="28"/>
        </w:rPr>
        <w:t>Анализ государс</w:t>
      </w:r>
      <w:r w:rsidR="00C52462" w:rsidRPr="00FD66B6">
        <w:rPr>
          <w:rFonts w:ascii="Times New Roman" w:hAnsi="Times New Roman" w:cs="Times New Roman"/>
          <w:b/>
          <w:sz w:val="28"/>
          <w:szCs w:val="28"/>
        </w:rPr>
        <w:t>твенной итоговой аттестации 2015-2016</w:t>
      </w:r>
      <w:r w:rsidR="005C25D0" w:rsidRPr="00FD66B6">
        <w:rPr>
          <w:rFonts w:ascii="Times New Roman" w:hAnsi="Times New Roman" w:cs="Times New Roman"/>
          <w:b/>
          <w:sz w:val="28"/>
          <w:szCs w:val="28"/>
        </w:rPr>
        <w:t xml:space="preserve"> уч</w:t>
      </w:r>
      <w:proofErr w:type="gramStart"/>
      <w:r w:rsidR="005C25D0" w:rsidRPr="00FD66B6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5C25D0" w:rsidRPr="00FD66B6">
        <w:rPr>
          <w:rFonts w:ascii="Times New Roman" w:hAnsi="Times New Roman" w:cs="Times New Roman"/>
          <w:b/>
          <w:sz w:val="28"/>
          <w:szCs w:val="28"/>
        </w:rPr>
        <w:t>од</w:t>
      </w:r>
    </w:p>
    <w:p w:rsidR="005C25D0" w:rsidRPr="00FD66B6" w:rsidRDefault="005C25D0" w:rsidP="00A80083">
      <w:pPr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МБОУ Луговская оош </w:t>
      </w:r>
    </w:p>
    <w:p w:rsidR="00C52462" w:rsidRPr="00FD66B6" w:rsidRDefault="00C52462" w:rsidP="00A80083">
      <w:pPr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В 9-ом классах обучалось 7</w:t>
      </w:r>
      <w:r w:rsidR="005C25D0" w:rsidRPr="00FD66B6">
        <w:rPr>
          <w:rFonts w:ascii="Times New Roman" w:hAnsi="Times New Roman" w:cs="Times New Roman"/>
          <w:sz w:val="28"/>
          <w:szCs w:val="28"/>
        </w:rPr>
        <w:t xml:space="preserve"> чел., до экзаменов </w:t>
      </w:r>
      <w:proofErr w:type="gramStart"/>
      <w:r w:rsidR="005C25D0" w:rsidRPr="00FD66B6">
        <w:rPr>
          <w:rFonts w:ascii="Times New Roman" w:hAnsi="Times New Roman" w:cs="Times New Roman"/>
          <w:sz w:val="28"/>
          <w:szCs w:val="28"/>
        </w:rPr>
        <w:t>допущены</w:t>
      </w:r>
      <w:proofErr w:type="gramEnd"/>
      <w:r w:rsidRPr="00FD66B6">
        <w:rPr>
          <w:rFonts w:ascii="Times New Roman" w:hAnsi="Times New Roman" w:cs="Times New Roman"/>
          <w:sz w:val="28"/>
          <w:szCs w:val="28"/>
        </w:rPr>
        <w:t xml:space="preserve"> 7</w:t>
      </w:r>
      <w:r w:rsidR="005C25D0" w:rsidRPr="00FD66B6">
        <w:rPr>
          <w:rFonts w:ascii="Times New Roman" w:hAnsi="Times New Roman" w:cs="Times New Roman"/>
          <w:sz w:val="28"/>
          <w:szCs w:val="28"/>
        </w:rPr>
        <w:t xml:space="preserve">. </w:t>
      </w:r>
      <w:r w:rsidRPr="00FD6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5D0" w:rsidRPr="00FD66B6" w:rsidRDefault="00C52462" w:rsidP="00A80083">
      <w:pPr>
        <w:rPr>
          <w:rFonts w:ascii="Times New Roman" w:hAnsi="Times New Roman" w:cs="Times New Roman"/>
          <w:bCs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6 учащихся 9 класса сдавали экзамен по математике и русскому языку в форме ОГЭ, 1 – в форме ГВЭ </w:t>
      </w:r>
      <w:r w:rsidR="005C25D0" w:rsidRPr="00FD66B6">
        <w:rPr>
          <w:rFonts w:ascii="Times New Roman" w:hAnsi="Times New Roman" w:cs="Times New Roman"/>
          <w:sz w:val="28"/>
          <w:szCs w:val="28"/>
        </w:rPr>
        <w:t>В  2014-2015 учебном году все  учащиеся 9 класса сдавали экзамен по математике, русскому языку в новой форме ОГЭ</w:t>
      </w:r>
    </w:p>
    <w:p w:rsidR="005C25D0" w:rsidRPr="00FD66B6" w:rsidRDefault="005C25D0" w:rsidP="00A80083">
      <w:pPr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bCs/>
          <w:sz w:val="28"/>
          <w:szCs w:val="28"/>
        </w:rPr>
        <w:t xml:space="preserve">Математика </w:t>
      </w:r>
      <w:r w:rsidRPr="00FD66B6">
        <w:rPr>
          <w:rFonts w:ascii="Times New Roman" w:hAnsi="Times New Roman" w:cs="Times New Roman"/>
          <w:sz w:val="28"/>
          <w:szCs w:val="28"/>
        </w:rPr>
        <w:t xml:space="preserve"> (учитель Муравейко А.А).</w:t>
      </w:r>
    </w:p>
    <w:p w:rsidR="005C25D0" w:rsidRPr="00FD66B6" w:rsidRDefault="005C25D0" w:rsidP="00A80083">
      <w:pPr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Особенностью экзамена по математике были: включение в экзаменационную работу модулей «Геометрия» и «Реальная математика», определение общего минимального балла, выставление отметок по двум предметам.</w:t>
      </w:r>
    </w:p>
    <w:p w:rsidR="005C25D0" w:rsidRPr="00FD66B6" w:rsidRDefault="005C25D0" w:rsidP="00A80083">
      <w:pPr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Качество знаний учащихся за год в 9 классе:</w:t>
      </w:r>
    </w:p>
    <w:p w:rsidR="005C25D0" w:rsidRPr="00FD66B6" w:rsidRDefault="00C52462" w:rsidP="00A80083">
      <w:pPr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  алгебра – 29%, геометрия – 29</w:t>
      </w:r>
      <w:r w:rsidR="005C25D0" w:rsidRPr="00FD66B6">
        <w:rPr>
          <w:rFonts w:ascii="Times New Roman" w:hAnsi="Times New Roman" w:cs="Times New Roman"/>
          <w:sz w:val="28"/>
          <w:szCs w:val="28"/>
        </w:rPr>
        <w:t>%</w:t>
      </w:r>
    </w:p>
    <w:p w:rsidR="005C25D0" w:rsidRPr="00FD66B6" w:rsidRDefault="005C25D0" w:rsidP="00A80083">
      <w:pPr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На эк</w:t>
      </w:r>
      <w:r w:rsidR="00C52462" w:rsidRPr="00FD66B6">
        <w:rPr>
          <w:rFonts w:ascii="Times New Roman" w:hAnsi="Times New Roman" w:cs="Times New Roman"/>
          <w:sz w:val="28"/>
          <w:szCs w:val="28"/>
        </w:rPr>
        <w:t>замене необходимо было набрать 9</w:t>
      </w:r>
      <w:r w:rsidRPr="00FD66B6">
        <w:rPr>
          <w:rFonts w:ascii="Times New Roman" w:hAnsi="Times New Roman" w:cs="Times New Roman"/>
          <w:sz w:val="28"/>
          <w:szCs w:val="28"/>
        </w:rPr>
        <w:t xml:space="preserve"> баллов из разных модулей:</w:t>
      </w:r>
    </w:p>
    <w:p w:rsidR="005C25D0" w:rsidRPr="00FD66B6" w:rsidRDefault="005C25D0" w:rsidP="00A80083">
      <w:pPr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Итоги экзамена</w:t>
      </w:r>
      <w:r w:rsidR="006B1B42" w:rsidRPr="00FD66B6">
        <w:rPr>
          <w:rFonts w:ascii="Times New Roman" w:hAnsi="Times New Roman" w:cs="Times New Roman"/>
          <w:sz w:val="28"/>
          <w:szCs w:val="28"/>
        </w:rPr>
        <w:t xml:space="preserve"> 2016 года</w:t>
      </w:r>
      <w:r w:rsidRPr="00FD66B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042"/>
        <w:gridCol w:w="976"/>
        <w:gridCol w:w="540"/>
        <w:gridCol w:w="540"/>
        <w:gridCol w:w="720"/>
        <w:gridCol w:w="720"/>
        <w:gridCol w:w="900"/>
        <w:gridCol w:w="900"/>
        <w:gridCol w:w="1260"/>
        <w:gridCol w:w="624"/>
        <w:gridCol w:w="1134"/>
      </w:tblGrid>
      <w:tr w:rsidR="005C25D0" w:rsidRPr="00FD66B6" w:rsidTr="00C52462">
        <w:tc>
          <w:tcPr>
            <w:tcW w:w="709" w:type="dxa"/>
          </w:tcPr>
          <w:p w:rsidR="005C25D0" w:rsidRPr="00FD66B6" w:rsidRDefault="00C52462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42" w:type="dxa"/>
          </w:tcPr>
          <w:p w:rsidR="005C25D0" w:rsidRPr="00FD66B6" w:rsidRDefault="00C52462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Кол-во чел</w:t>
            </w:r>
          </w:p>
        </w:tc>
        <w:tc>
          <w:tcPr>
            <w:tcW w:w="976" w:type="dxa"/>
          </w:tcPr>
          <w:p w:rsidR="005C25D0" w:rsidRPr="00FD66B6" w:rsidRDefault="005C25D0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 xml:space="preserve">  « 5»</w:t>
            </w:r>
          </w:p>
        </w:tc>
        <w:tc>
          <w:tcPr>
            <w:tcW w:w="540" w:type="dxa"/>
          </w:tcPr>
          <w:p w:rsidR="005C25D0" w:rsidRPr="00FD66B6" w:rsidRDefault="005C25D0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540" w:type="dxa"/>
          </w:tcPr>
          <w:p w:rsidR="005C25D0" w:rsidRPr="00FD66B6" w:rsidRDefault="005C25D0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20" w:type="dxa"/>
          </w:tcPr>
          <w:p w:rsidR="005C25D0" w:rsidRPr="00FD66B6" w:rsidRDefault="005C25D0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720" w:type="dxa"/>
          </w:tcPr>
          <w:p w:rsidR="005C25D0" w:rsidRPr="00FD66B6" w:rsidRDefault="005C25D0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 xml:space="preserve">  « 5»</w:t>
            </w:r>
          </w:p>
        </w:tc>
        <w:tc>
          <w:tcPr>
            <w:tcW w:w="900" w:type="dxa"/>
          </w:tcPr>
          <w:p w:rsidR="005C25D0" w:rsidRPr="00FD66B6" w:rsidRDefault="005C25D0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900" w:type="dxa"/>
          </w:tcPr>
          <w:p w:rsidR="005C25D0" w:rsidRPr="00FD66B6" w:rsidRDefault="005C25D0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260" w:type="dxa"/>
          </w:tcPr>
          <w:p w:rsidR="005C25D0" w:rsidRPr="00FD66B6" w:rsidRDefault="005C25D0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624" w:type="dxa"/>
          </w:tcPr>
          <w:p w:rsidR="005C25D0" w:rsidRPr="00FD66B6" w:rsidRDefault="005C25D0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Кач.</w:t>
            </w:r>
          </w:p>
        </w:tc>
        <w:tc>
          <w:tcPr>
            <w:tcW w:w="1134" w:type="dxa"/>
          </w:tcPr>
          <w:p w:rsidR="005C25D0" w:rsidRPr="00FD66B6" w:rsidRDefault="005C25D0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Усп.</w:t>
            </w:r>
          </w:p>
        </w:tc>
      </w:tr>
      <w:tr w:rsidR="005C25D0" w:rsidRPr="00FD66B6" w:rsidTr="00C52462">
        <w:tc>
          <w:tcPr>
            <w:tcW w:w="709" w:type="dxa"/>
          </w:tcPr>
          <w:p w:rsidR="005C25D0" w:rsidRPr="00FD66B6" w:rsidRDefault="005C25D0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5C25D0" w:rsidRPr="00FD66B6" w:rsidRDefault="005C25D0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gridSpan w:val="4"/>
          </w:tcPr>
          <w:p w:rsidR="005C25D0" w:rsidRPr="00FD66B6" w:rsidRDefault="005C25D0" w:rsidP="00A8008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bCs/>
                <w:sz w:val="28"/>
                <w:szCs w:val="28"/>
              </w:rPr>
              <w:t>по алгебре</w:t>
            </w:r>
          </w:p>
        </w:tc>
        <w:tc>
          <w:tcPr>
            <w:tcW w:w="3780" w:type="dxa"/>
            <w:gridSpan w:val="4"/>
          </w:tcPr>
          <w:p w:rsidR="005C25D0" w:rsidRPr="00FD66B6" w:rsidRDefault="005C25D0" w:rsidP="00A8008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bCs/>
                <w:sz w:val="28"/>
                <w:szCs w:val="28"/>
              </w:rPr>
              <w:t>по геометрии</w:t>
            </w:r>
          </w:p>
        </w:tc>
        <w:tc>
          <w:tcPr>
            <w:tcW w:w="624" w:type="dxa"/>
          </w:tcPr>
          <w:p w:rsidR="005C25D0" w:rsidRPr="00FD66B6" w:rsidRDefault="005C25D0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25D0" w:rsidRPr="00FD66B6" w:rsidRDefault="005C25D0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5D0" w:rsidRPr="00FD66B6" w:rsidTr="00C52462">
        <w:tc>
          <w:tcPr>
            <w:tcW w:w="709" w:type="dxa"/>
          </w:tcPr>
          <w:p w:rsidR="005C25D0" w:rsidRPr="00FD66B6" w:rsidRDefault="005C25D0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2" w:type="dxa"/>
          </w:tcPr>
          <w:p w:rsidR="005C25D0" w:rsidRPr="00FD66B6" w:rsidRDefault="00C52462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6" w:type="dxa"/>
          </w:tcPr>
          <w:p w:rsidR="005C25D0" w:rsidRPr="00FD66B6" w:rsidRDefault="00C52462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5C25D0" w:rsidRPr="00FD66B6" w:rsidRDefault="005C25D0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5C25D0" w:rsidRPr="00FD66B6" w:rsidRDefault="005C25D0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5C25D0" w:rsidRPr="00FD66B6" w:rsidRDefault="00C52462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5C25D0" w:rsidRPr="00FD66B6" w:rsidRDefault="005C25D0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5C25D0" w:rsidRPr="00FD66B6" w:rsidRDefault="00C52462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5C25D0" w:rsidRPr="00FD66B6" w:rsidRDefault="00C52462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5C25D0" w:rsidRPr="00FD66B6" w:rsidRDefault="00C52462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" w:type="dxa"/>
          </w:tcPr>
          <w:p w:rsidR="005C25D0" w:rsidRPr="00FD66B6" w:rsidRDefault="00C52462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</w:tcPr>
          <w:p w:rsidR="005C25D0" w:rsidRPr="00FD66B6" w:rsidRDefault="00C52462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</w:tr>
    </w:tbl>
    <w:p w:rsidR="006B1B42" w:rsidRPr="00FD66B6" w:rsidRDefault="005C25D0" w:rsidP="00A80083">
      <w:pPr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Подтверждение результатов</w:t>
      </w:r>
      <w:r w:rsidR="006B1B42" w:rsidRPr="00FD66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5D0" w:rsidRPr="00FD66B6" w:rsidRDefault="005C25D0" w:rsidP="00A80083">
      <w:pPr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Таким образом, не подтвердили результат</w:t>
      </w:r>
      <w:r w:rsidR="006B1B42" w:rsidRPr="00FD66B6">
        <w:rPr>
          <w:rFonts w:ascii="Times New Roman" w:hAnsi="Times New Roman" w:cs="Times New Roman"/>
          <w:sz w:val="28"/>
          <w:szCs w:val="28"/>
        </w:rPr>
        <w:t>ы  по алгебре и по геометрии – 85%, подтвердили 15</w:t>
      </w:r>
      <w:r w:rsidRPr="00FD66B6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C25D0" w:rsidRPr="00FD66B6" w:rsidRDefault="005C25D0" w:rsidP="00A80083">
      <w:pPr>
        <w:rPr>
          <w:rFonts w:ascii="Times New Roman" w:hAnsi="Times New Roman" w:cs="Times New Roman"/>
          <w:bCs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По сравнению с прошлым учебным годом</w:t>
      </w:r>
      <w:r w:rsidR="006B1B42" w:rsidRPr="00FD66B6">
        <w:rPr>
          <w:rFonts w:ascii="Times New Roman" w:hAnsi="Times New Roman" w:cs="Times New Roman"/>
          <w:sz w:val="28"/>
          <w:szCs w:val="28"/>
        </w:rPr>
        <w:t xml:space="preserve"> понизилась динамика качества знаний. Успеваемость – 43%</w:t>
      </w:r>
    </w:p>
    <w:p w:rsidR="005C25D0" w:rsidRPr="00FD66B6" w:rsidRDefault="005C25D0" w:rsidP="00A80083">
      <w:pPr>
        <w:rPr>
          <w:rFonts w:ascii="Times New Roman" w:hAnsi="Times New Roman" w:cs="Times New Roman"/>
          <w:bCs/>
          <w:sz w:val="28"/>
          <w:szCs w:val="28"/>
        </w:rPr>
      </w:pPr>
      <w:r w:rsidRPr="00FD66B6">
        <w:rPr>
          <w:rFonts w:ascii="Times New Roman" w:hAnsi="Times New Roman" w:cs="Times New Roman"/>
          <w:bCs/>
          <w:sz w:val="28"/>
          <w:szCs w:val="28"/>
        </w:rPr>
        <w:t>Русский язык</w:t>
      </w:r>
      <w:proofErr w:type="gramStart"/>
      <w:r w:rsidRPr="00FD66B6">
        <w:rPr>
          <w:rFonts w:ascii="Times New Roman" w:hAnsi="Times New Roman" w:cs="Times New Roman"/>
          <w:bCs/>
          <w:sz w:val="28"/>
          <w:szCs w:val="28"/>
        </w:rPr>
        <w:t>.</w:t>
      </w:r>
      <w:r w:rsidR="006B1B42" w:rsidRPr="00FD66B6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6B1B42" w:rsidRPr="00FD66B6">
        <w:rPr>
          <w:rFonts w:ascii="Times New Roman" w:hAnsi="Times New Roman" w:cs="Times New Roman"/>
          <w:bCs/>
          <w:sz w:val="28"/>
          <w:szCs w:val="28"/>
        </w:rPr>
        <w:t xml:space="preserve"> учитель Старикова Л.А.)</w:t>
      </w:r>
    </w:p>
    <w:p w:rsidR="005C25D0" w:rsidRPr="00FD66B6" w:rsidRDefault="005C25D0" w:rsidP="00A80083">
      <w:pPr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Качество знаний учащихся за год в 9 классе:</w:t>
      </w:r>
      <w:r w:rsidR="006B1B42" w:rsidRPr="00FD66B6">
        <w:rPr>
          <w:rFonts w:ascii="Times New Roman" w:hAnsi="Times New Roman" w:cs="Times New Roman"/>
          <w:sz w:val="28"/>
          <w:szCs w:val="28"/>
        </w:rPr>
        <w:t xml:space="preserve"> </w:t>
      </w:r>
      <w:r w:rsidRPr="00FD66B6">
        <w:rPr>
          <w:rFonts w:ascii="Times New Roman" w:hAnsi="Times New Roman" w:cs="Times New Roman"/>
          <w:sz w:val="28"/>
          <w:szCs w:val="28"/>
        </w:rPr>
        <w:t xml:space="preserve">50%, </w:t>
      </w:r>
    </w:p>
    <w:p w:rsidR="005C25D0" w:rsidRPr="00FD66B6" w:rsidRDefault="005C25D0" w:rsidP="00A80083">
      <w:pPr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Итоги экзамена по  русскому языку </w:t>
      </w: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68"/>
        <w:gridCol w:w="850"/>
        <w:gridCol w:w="907"/>
        <w:gridCol w:w="645"/>
        <w:gridCol w:w="796"/>
        <w:gridCol w:w="705"/>
        <w:gridCol w:w="702"/>
        <w:gridCol w:w="1490"/>
        <w:gridCol w:w="1758"/>
        <w:gridCol w:w="1403"/>
      </w:tblGrid>
      <w:tr w:rsidR="005C25D0" w:rsidRPr="00FD66B6" w:rsidTr="006B1B42">
        <w:tc>
          <w:tcPr>
            <w:tcW w:w="425" w:type="dxa"/>
          </w:tcPr>
          <w:p w:rsidR="005C25D0" w:rsidRPr="00FD66B6" w:rsidRDefault="005C25D0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C25D0" w:rsidRPr="00FD66B6" w:rsidRDefault="005C25D0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C25D0" w:rsidRPr="00FD66B6" w:rsidRDefault="005C25D0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 xml:space="preserve">  « 5»</w:t>
            </w:r>
          </w:p>
        </w:tc>
        <w:tc>
          <w:tcPr>
            <w:tcW w:w="907" w:type="dxa"/>
          </w:tcPr>
          <w:p w:rsidR="005C25D0" w:rsidRPr="00FD66B6" w:rsidRDefault="005C25D0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645" w:type="dxa"/>
          </w:tcPr>
          <w:p w:rsidR="005C25D0" w:rsidRPr="00FD66B6" w:rsidRDefault="005C25D0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96" w:type="dxa"/>
          </w:tcPr>
          <w:p w:rsidR="005C25D0" w:rsidRPr="00FD66B6" w:rsidRDefault="005C25D0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705" w:type="dxa"/>
          </w:tcPr>
          <w:p w:rsidR="005C25D0" w:rsidRPr="00FD66B6" w:rsidRDefault="005C25D0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Кач.</w:t>
            </w:r>
          </w:p>
        </w:tc>
        <w:tc>
          <w:tcPr>
            <w:tcW w:w="702" w:type="dxa"/>
          </w:tcPr>
          <w:p w:rsidR="005C25D0" w:rsidRPr="00FD66B6" w:rsidRDefault="005C25D0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Усп.</w:t>
            </w:r>
          </w:p>
        </w:tc>
        <w:tc>
          <w:tcPr>
            <w:tcW w:w="1490" w:type="dxa"/>
          </w:tcPr>
          <w:p w:rsidR="005C25D0" w:rsidRPr="00FD66B6" w:rsidRDefault="005C25D0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 xml:space="preserve">Подтвердили </w:t>
            </w:r>
            <w:r w:rsidRPr="00FD6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оценку</w:t>
            </w:r>
          </w:p>
        </w:tc>
        <w:tc>
          <w:tcPr>
            <w:tcW w:w="1758" w:type="dxa"/>
          </w:tcPr>
          <w:p w:rsidR="005C25D0" w:rsidRPr="00FD66B6" w:rsidRDefault="005C25D0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Повысили</w:t>
            </w:r>
          </w:p>
          <w:p w:rsidR="005C25D0" w:rsidRPr="00FD66B6" w:rsidRDefault="005C25D0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оценку</w:t>
            </w:r>
          </w:p>
        </w:tc>
        <w:tc>
          <w:tcPr>
            <w:tcW w:w="1403" w:type="dxa"/>
          </w:tcPr>
          <w:p w:rsidR="005C25D0" w:rsidRPr="00FD66B6" w:rsidRDefault="005C25D0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 xml:space="preserve">Понизили оценку </w:t>
            </w:r>
          </w:p>
        </w:tc>
      </w:tr>
      <w:tr w:rsidR="005C25D0" w:rsidRPr="00FD66B6" w:rsidTr="006B1B42">
        <w:tc>
          <w:tcPr>
            <w:tcW w:w="425" w:type="dxa"/>
          </w:tcPr>
          <w:p w:rsidR="005C25D0" w:rsidRPr="00FD66B6" w:rsidRDefault="005C25D0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68" w:type="dxa"/>
          </w:tcPr>
          <w:p w:rsidR="005C25D0" w:rsidRPr="00FD66B6" w:rsidRDefault="006B1B42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5C25D0" w:rsidRPr="00FD66B6" w:rsidRDefault="005C25D0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:rsidR="005C25D0" w:rsidRPr="00FD66B6" w:rsidRDefault="006B1B42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" w:type="dxa"/>
          </w:tcPr>
          <w:p w:rsidR="005C25D0" w:rsidRPr="00FD66B6" w:rsidRDefault="005C25D0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6" w:type="dxa"/>
          </w:tcPr>
          <w:p w:rsidR="005C25D0" w:rsidRPr="00FD66B6" w:rsidRDefault="006B1B42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" w:type="dxa"/>
          </w:tcPr>
          <w:p w:rsidR="005C25D0" w:rsidRPr="00FD66B6" w:rsidRDefault="006B1B42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2" w:type="dxa"/>
          </w:tcPr>
          <w:p w:rsidR="005C25D0" w:rsidRPr="00FD66B6" w:rsidRDefault="005C25D0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90" w:type="dxa"/>
          </w:tcPr>
          <w:p w:rsidR="005C25D0" w:rsidRPr="00FD66B6" w:rsidRDefault="006B1B42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C25D0" w:rsidRPr="00FD66B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58" w:type="dxa"/>
          </w:tcPr>
          <w:p w:rsidR="005C25D0" w:rsidRPr="00FD66B6" w:rsidRDefault="005C25D0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03" w:type="dxa"/>
          </w:tcPr>
          <w:p w:rsidR="005C25D0" w:rsidRPr="00FD66B6" w:rsidRDefault="006B1B42" w:rsidP="00A8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C25D0" w:rsidRPr="00FD66B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5C25D0" w:rsidRPr="00FD66B6" w:rsidRDefault="005C25D0" w:rsidP="00A80083">
      <w:pPr>
        <w:rPr>
          <w:rFonts w:ascii="Times New Roman" w:hAnsi="Times New Roman" w:cs="Times New Roman"/>
          <w:sz w:val="28"/>
          <w:szCs w:val="28"/>
        </w:rPr>
      </w:pPr>
    </w:p>
    <w:p w:rsidR="005C25D0" w:rsidRPr="00FD66B6" w:rsidRDefault="00A80083" w:rsidP="00F56C5B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Экзамены по выбору учащихся.</w:t>
      </w:r>
    </w:p>
    <w:p w:rsidR="00A80083" w:rsidRPr="00FD66B6" w:rsidRDefault="00A80083" w:rsidP="00F56C5B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Биология (учитель Кононова Н.Н.)</w:t>
      </w:r>
    </w:p>
    <w:tbl>
      <w:tblPr>
        <w:tblStyle w:val="a8"/>
        <w:tblW w:w="0" w:type="auto"/>
        <w:tblInd w:w="-709" w:type="dxa"/>
        <w:tblLook w:val="04A0"/>
      </w:tblPr>
      <w:tblGrid>
        <w:gridCol w:w="1914"/>
        <w:gridCol w:w="1914"/>
        <w:gridCol w:w="2234"/>
        <w:gridCol w:w="2126"/>
        <w:gridCol w:w="1701"/>
      </w:tblGrid>
      <w:tr w:rsidR="00A80083" w:rsidRPr="00FD66B6" w:rsidTr="00A80083">
        <w:tc>
          <w:tcPr>
            <w:tcW w:w="1914" w:type="dxa"/>
          </w:tcPr>
          <w:p w:rsidR="00A80083" w:rsidRPr="00FD66B6" w:rsidRDefault="00A80083" w:rsidP="00F56C5B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80083" w:rsidRPr="00FD66B6" w:rsidRDefault="00A80083" w:rsidP="00F56C5B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2234" w:type="dxa"/>
          </w:tcPr>
          <w:p w:rsidR="00A80083" w:rsidRPr="00FD66B6" w:rsidRDefault="00A80083" w:rsidP="00F56C5B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Не подтвердили</w:t>
            </w:r>
          </w:p>
        </w:tc>
        <w:tc>
          <w:tcPr>
            <w:tcW w:w="2126" w:type="dxa"/>
          </w:tcPr>
          <w:p w:rsidR="00A80083" w:rsidRPr="00FD66B6" w:rsidRDefault="00A80083" w:rsidP="00F56C5B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</w:p>
        </w:tc>
        <w:tc>
          <w:tcPr>
            <w:tcW w:w="1701" w:type="dxa"/>
          </w:tcPr>
          <w:p w:rsidR="00A80083" w:rsidRPr="00FD66B6" w:rsidRDefault="00A80083" w:rsidP="00F56C5B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</w:p>
        </w:tc>
      </w:tr>
      <w:tr w:rsidR="00A80083" w:rsidRPr="00FD66B6" w:rsidTr="00A80083">
        <w:tc>
          <w:tcPr>
            <w:tcW w:w="1914" w:type="dxa"/>
          </w:tcPr>
          <w:p w:rsidR="00A80083" w:rsidRPr="00FD66B6" w:rsidRDefault="00A80083" w:rsidP="00F56C5B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</w:p>
        </w:tc>
        <w:tc>
          <w:tcPr>
            <w:tcW w:w="1914" w:type="dxa"/>
          </w:tcPr>
          <w:p w:rsidR="00A80083" w:rsidRPr="00FD66B6" w:rsidRDefault="00A80083" w:rsidP="00F56C5B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3 чел(50%0</w:t>
            </w:r>
            <w:proofErr w:type="gramEnd"/>
          </w:p>
        </w:tc>
        <w:tc>
          <w:tcPr>
            <w:tcW w:w="2234" w:type="dxa"/>
          </w:tcPr>
          <w:p w:rsidR="00A80083" w:rsidRPr="00FD66B6" w:rsidRDefault="00A80083" w:rsidP="00F56C5B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3 чел(50%0</w:t>
            </w:r>
            <w:proofErr w:type="gramEnd"/>
          </w:p>
        </w:tc>
        <w:tc>
          <w:tcPr>
            <w:tcW w:w="2126" w:type="dxa"/>
          </w:tcPr>
          <w:p w:rsidR="00A80083" w:rsidRPr="00FD66B6" w:rsidRDefault="00A80083" w:rsidP="00F56C5B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84 %</w:t>
            </w:r>
          </w:p>
        </w:tc>
        <w:tc>
          <w:tcPr>
            <w:tcW w:w="1701" w:type="dxa"/>
          </w:tcPr>
          <w:p w:rsidR="00A80083" w:rsidRPr="00FD66B6" w:rsidRDefault="00A80083" w:rsidP="00F56C5B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A80083" w:rsidRPr="00FD66B6" w:rsidRDefault="00A80083" w:rsidP="00F56C5B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25D0" w:rsidRPr="00FD66B6" w:rsidRDefault="005C25D0" w:rsidP="00F56C5B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25D0" w:rsidRPr="00FD66B6" w:rsidRDefault="00A80083" w:rsidP="00DF380B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Обществ</w:t>
      </w:r>
      <w:r w:rsidR="00DF380B" w:rsidRPr="00FD66B6">
        <w:rPr>
          <w:rFonts w:ascii="Times New Roman" w:hAnsi="Times New Roman" w:cs="Times New Roman"/>
          <w:sz w:val="28"/>
          <w:szCs w:val="28"/>
        </w:rPr>
        <w:t xml:space="preserve">ознание </w:t>
      </w:r>
      <w:proofErr w:type="gramStart"/>
      <w:r w:rsidRPr="00FD66B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66B6">
        <w:rPr>
          <w:rFonts w:ascii="Times New Roman" w:hAnsi="Times New Roman" w:cs="Times New Roman"/>
          <w:sz w:val="28"/>
          <w:szCs w:val="28"/>
        </w:rPr>
        <w:t>учитель Чикова Л.Н.)</w:t>
      </w:r>
      <w:r w:rsidR="00DF380B" w:rsidRPr="00FD66B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Ind w:w="-709" w:type="dxa"/>
        <w:tblLook w:val="04A0"/>
      </w:tblPr>
      <w:tblGrid>
        <w:gridCol w:w="1914"/>
        <w:gridCol w:w="1914"/>
        <w:gridCol w:w="2234"/>
        <w:gridCol w:w="2126"/>
        <w:gridCol w:w="1701"/>
      </w:tblGrid>
      <w:tr w:rsidR="00DF380B" w:rsidRPr="00FD66B6" w:rsidTr="00A25429">
        <w:tc>
          <w:tcPr>
            <w:tcW w:w="1914" w:type="dxa"/>
          </w:tcPr>
          <w:p w:rsidR="00DF380B" w:rsidRPr="00FD66B6" w:rsidRDefault="00DF380B" w:rsidP="00A25429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F380B" w:rsidRPr="00FD66B6" w:rsidRDefault="00DF380B" w:rsidP="00A25429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2234" w:type="dxa"/>
          </w:tcPr>
          <w:p w:rsidR="00DF380B" w:rsidRPr="00FD66B6" w:rsidRDefault="00DF380B" w:rsidP="00A25429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Не подтвердили</w:t>
            </w:r>
          </w:p>
        </w:tc>
        <w:tc>
          <w:tcPr>
            <w:tcW w:w="2126" w:type="dxa"/>
          </w:tcPr>
          <w:p w:rsidR="00DF380B" w:rsidRPr="00FD66B6" w:rsidRDefault="00DF380B" w:rsidP="00A25429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</w:p>
        </w:tc>
        <w:tc>
          <w:tcPr>
            <w:tcW w:w="1701" w:type="dxa"/>
          </w:tcPr>
          <w:p w:rsidR="00DF380B" w:rsidRPr="00FD66B6" w:rsidRDefault="00DF380B" w:rsidP="00A25429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</w:p>
        </w:tc>
      </w:tr>
      <w:tr w:rsidR="00DF380B" w:rsidRPr="00FD66B6" w:rsidTr="00A25429">
        <w:tc>
          <w:tcPr>
            <w:tcW w:w="1914" w:type="dxa"/>
          </w:tcPr>
          <w:p w:rsidR="00DF380B" w:rsidRPr="00FD66B6" w:rsidRDefault="00DF380B" w:rsidP="00A25429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5чел</w:t>
            </w:r>
          </w:p>
        </w:tc>
        <w:tc>
          <w:tcPr>
            <w:tcW w:w="1914" w:type="dxa"/>
          </w:tcPr>
          <w:p w:rsidR="00DF380B" w:rsidRPr="00FD66B6" w:rsidRDefault="00DF380B" w:rsidP="00A25429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4 чел(80%0</w:t>
            </w:r>
            <w:proofErr w:type="gramEnd"/>
          </w:p>
        </w:tc>
        <w:tc>
          <w:tcPr>
            <w:tcW w:w="2234" w:type="dxa"/>
          </w:tcPr>
          <w:p w:rsidR="00DF380B" w:rsidRPr="00FD66B6" w:rsidRDefault="00DF380B" w:rsidP="00A25429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1чел(20%0</w:t>
            </w:r>
            <w:proofErr w:type="gramEnd"/>
          </w:p>
        </w:tc>
        <w:tc>
          <w:tcPr>
            <w:tcW w:w="2126" w:type="dxa"/>
          </w:tcPr>
          <w:p w:rsidR="00DF380B" w:rsidRPr="00FD66B6" w:rsidRDefault="00DF380B" w:rsidP="00A25429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  <w:tc>
          <w:tcPr>
            <w:tcW w:w="1701" w:type="dxa"/>
          </w:tcPr>
          <w:p w:rsidR="00DF380B" w:rsidRPr="00FD66B6" w:rsidRDefault="00DF380B" w:rsidP="00A25429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</w:tbl>
    <w:p w:rsidR="00DF380B" w:rsidRPr="00FD66B6" w:rsidRDefault="00DF380B" w:rsidP="00DF380B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25D0" w:rsidRPr="00FD66B6" w:rsidRDefault="005C25D0" w:rsidP="00F56C5B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25D0" w:rsidRPr="00FD66B6" w:rsidRDefault="00DF380B" w:rsidP="00F56C5B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Таким образом ,5 человек сдали итоговые экзамены и получили аттестат  в обычные сроки. 2 человека </w:t>
      </w:r>
      <w:proofErr w:type="gramStart"/>
      <w:r w:rsidRPr="00FD66B6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FD66B6">
        <w:rPr>
          <w:rFonts w:ascii="Times New Roman" w:hAnsi="Times New Roman" w:cs="Times New Roman"/>
          <w:sz w:val="28"/>
          <w:szCs w:val="28"/>
        </w:rPr>
        <w:t xml:space="preserve">олучили после повторной пересдачи в октябре. </w:t>
      </w:r>
    </w:p>
    <w:p w:rsidR="00F05C51" w:rsidRPr="00FD66B6" w:rsidRDefault="00F05C51" w:rsidP="00DF380B">
      <w:pPr>
        <w:pStyle w:val="af"/>
        <w:ind w:firstLine="709"/>
        <w:jc w:val="both"/>
        <w:rPr>
          <w:sz w:val="28"/>
          <w:szCs w:val="28"/>
        </w:rPr>
      </w:pPr>
    </w:p>
    <w:p w:rsidR="00DF380B" w:rsidRPr="00FD66B6" w:rsidRDefault="008E6EE9" w:rsidP="00DF380B">
      <w:pPr>
        <w:pStyle w:val="af"/>
        <w:ind w:firstLine="709"/>
        <w:jc w:val="both"/>
        <w:rPr>
          <w:b/>
          <w:sz w:val="28"/>
          <w:szCs w:val="28"/>
        </w:rPr>
      </w:pPr>
      <w:r w:rsidRPr="00FD66B6">
        <w:rPr>
          <w:b/>
          <w:sz w:val="28"/>
          <w:szCs w:val="28"/>
        </w:rPr>
        <w:t xml:space="preserve">5. </w:t>
      </w:r>
      <w:r w:rsidR="00DF380B" w:rsidRPr="00FD66B6">
        <w:rPr>
          <w:b/>
          <w:sz w:val="28"/>
          <w:szCs w:val="28"/>
        </w:rPr>
        <w:t>Финансово-экономическая деятельность.</w:t>
      </w:r>
    </w:p>
    <w:p w:rsidR="00F05C51" w:rsidRPr="00FD66B6" w:rsidRDefault="00F05C51" w:rsidP="00F05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5C51" w:rsidRPr="00FD66B6" w:rsidRDefault="00F05C51" w:rsidP="00F05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D66B6">
        <w:rPr>
          <w:rFonts w:ascii="Times New Roman" w:eastAsia="Times New Roman" w:hAnsi="Times New Roman" w:cs="Times New Roman"/>
          <w:sz w:val="28"/>
          <w:szCs w:val="28"/>
        </w:rPr>
        <w:t xml:space="preserve">Школа финансируется  из  федерального, областного и  местного бюджетов. В 2016 году сумма бюджета школы составила </w:t>
      </w:r>
      <w:r w:rsidRPr="00FD66B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6  861 302 рубля.</w:t>
      </w:r>
    </w:p>
    <w:p w:rsidR="00F05C51" w:rsidRPr="00FD66B6" w:rsidRDefault="00F05C51" w:rsidP="00DF380B">
      <w:pPr>
        <w:pStyle w:val="ac"/>
        <w:rPr>
          <w:rFonts w:ascii="Times New Roman" w:eastAsia="Times New Roman" w:hAnsi="Times New Roman"/>
          <w:b/>
          <w:color w:val="FF0000"/>
          <w:sz w:val="28"/>
          <w:szCs w:val="28"/>
          <w:lang w:eastAsia="zh-CN"/>
        </w:rPr>
      </w:pPr>
    </w:p>
    <w:p w:rsidR="00DF380B" w:rsidRPr="00FD66B6" w:rsidRDefault="00DF380B" w:rsidP="00DF380B">
      <w:pPr>
        <w:pStyle w:val="ac"/>
        <w:rPr>
          <w:rFonts w:ascii="Times New Roman" w:eastAsia="Times New Roman" w:hAnsi="Times New Roman"/>
          <w:sz w:val="28"/>
          <w:szCs w:val="28"/>
          <w:lang w:eastAsia="zh-CN"/>
        </w:rPr>
      </w:pPr>
      <w:r w:rsidRPr="00FD66B6">
        <w:rPr>
          <w:rFonts w:ascii="Times New Roman" w:eastAsia="Times New Roman" w:hAnsi="Times New Roman"/>
          <w:sz w:val="28"/>
          <w:szCs w:val="28"/>
          <w:lang w:eastAsia="zh-CN"/>
        </w:rPr>
        <w:t>Распределение средств бюджета:</w:t>
      </w:r>
    </w:p>
    <w:p w:rsidR="008E6EE9" w:rsidRPr="00FD66B6" w:rsidRDefault="00DF380B" w:rsidP="00DF380B">
      <w:pPr>
        <w:pStyle w:val="ac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FD66B6">
        <w:rPr>
          <w:rFonts w:ascii="Times New Roman" w:eastAsia="Times New Roman" w:hAnsi="Times New Roman"/>
          <w:sz w:val="28"/>
          <w:szCs w:val="28"/>
          <w:lang w:eastAsia="zh-CN"/>
        </w:rPr>
        <w:t>Областной бюджет -</w:t>
      </w:r>
      <w:r w:rsidR="00F05C51" w:rsidRPr="00FD66B6">
        <w:rPr>
          <w:rFonts w:ascii="Times New Roman" w:eastAsia="Times New Roman" w:hAnsi="Times New Roman"/>
          <w:b/>
          <w:sz w:val="28"/>
          <w:szCs w:val="28"/>
          <w:lang w:eastAsia="zh-CN"/>
        </w:rPr>
        <w:t>5 221 948,</w:t>
      </w:r>
      <w:r w:rsidR="008E6EE9" w:rsidRPr="00FD66B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73 </w:t>
      </w:r>
      <w:r w:rsidRPr="00FD66B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="008E6EE9" w:rsidRPr="00FD66B6">
        <w:rPr>
          <w:rFonts w:ascii="Times New Roman" w:eastAsia="Times New Roman" w:hAnsi="Times New Roman"/>
          <w:b/>
          <w:sz w:val="28"/>
          <w:szCs w:val="28"/>
          <w:lang w:eastAsia="zh-CN"/>
        </w:rPr>
        <w:t>--76%</w:t>
      </w:r>
    </w:p>
    <w:p w:rsidR="00DF380B" w:rsidRPr="00FD66B6" w:rsidRDefault="00DF380B" w:rsidP="00DF380B">
      <w:pPr>
        <w:pStyle w:val="ac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FD66B6">
        <w:rPr>
          <w:rFonts w:ascii="Times New Roman" w:eastAsia="Times New Roman" w:hAnsi="Times New Roman"/>
          <w:sz w:val="28"/>
          <w:szCs w:val="28"/>
          <w:lang w:eastAsia="zh-CN"/>
        </w:rPr>
        <w:t xml:space="preserve">Местный бюджет </w:t>
      </w:r>
      <w:r w:rsidR="008E6EE9" w:rsidRPr="00FD66B6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="008E6EE9" w:rsidRPr="00FD66B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1 639 354руб.-  24</w:t>
      </w:r>
      <w:r w:rsidRPr="00FD66B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%</w:t>
      </w:r>
    </w:p>
    <w:p w:rsidR="00DF380B" w:rsidRPr="00FD66B6" w:rsidRDefault="00DF380B" w:rsidP="00DF380B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DF380B" w:rsidRPr="00FD66B6" w:rsidRDefault="00DF380B" w:rsidP="00DF380B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color w:val="000000"/>
          <w:sz w:val="28"/>
          <w:szCs w:val="28"/>
        </w:rPr>
        <w:t xml:space="preserve">    Выделенные денежные средства были расходованы согласно бюджетной смете и направлены на осуществление образовательного процесса и улучшение качества организации учебной деятельности.</w:t>
      </w:r>
      <w:r w:rsidRPr="00FD66B6">
        <w:rPr>
          <w:rFonts w:ascii="Times New Roman" w:hAnsi="Times New Roman"/>
          <w:sz w:val="28"/>
          <w:szCs w:val="28"/>
        </w:rPr>
        <w:t xml:space="preserve">  </w:t>
      </w:r>
    </w:p>
    <w:p w:rsidR="008E6EE9" w:rsidRPr="00FD66B6" w:rsidRDefault="00DF380B" w:rsidP="008E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Средства, выделенные из местного бюджета и в рамках субвенции, были освоены </w:t>
      </w:r>
      <w:r w:rsidRPr="00FD66B6">
        <w:rPr>
          <w:rStyle w:val="ae"/>
          <w:rFonts w:ascii="Times New Roman" w:hAnsi="Times New Roman" w:cs="Times New Roman"/>
          <w:sz w:val="28"/>
          <w:szCs w:val="28"/>
        </w:rPr>
        <w:t>в полном объеме</w:t>
      </w:r>
      <w:r w:rsidR="008E6EE9" w:rsidRPr="00FD66B6">
        <w:rPr>
          <w:rFonts w:ascii="Times New Roman" w:eastAsia="Times New Roman" w:hAnsi="Times New Roman" w:cs="Times New Roman"/>
          <w:sz w:val="28"/>
          <w:szCs w:val="28"/>
        </w:rPr>
        <w:t xml:space="preserve">. Своевременно финансировались коммунальные и другие расходы, обеспечивающие жизнедеятельность учреждения. В  школе    поддерживались необходимые тепловой и </w:t>
      </w:r>
      <w:proofErr w:type="gramStart"/>
      <w:r w:rsidR="008E6EE9" w:rsidRPr="00FD66B6">
        <w:rPr>
          <w:rFonts w:ascii="Times New Roman" w:eastAsia="Times New Roman" w:hAnsi="Times New Roman" w:cs="Times New Roman"/>
          <w:sz w:val="28"/>
          <w:szCs w:val="28"/>
        </w:rPr>
        <w:t>санитарный</w:t>
      </w:r>
      <w:proofErr w:type="gramEnd"/>
      <w:r w:rsidR="008E6EE9" w:rsidRPr="00FD66B6">
        <w:rPr>
          <w:rFonts w:ascii="Times New Roman" w:eastAsia="Times New Roman" w:hAnsi="Times New Roman" w:cs="Times New Roman"/>
          <w:sz w:val="28"/>
          <w:szCs w:val="28"/>
        </w:rPr>
        <w:t xml:space="preserve">  режимы. </w:t>
      </w:r>
    </w:p>
    <w:p w:rsidR="00A25429" w:rsidRPr="00FD66B6" w:rsidRDefault="008E6EE9" w:rsidP="008E6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6B6">
        <w:rPr>
          <w:rFonts w:ascii="Times New Roman" w:eastAsia="Times New Roman" w:hAnsi="Times New Roman" w:cs="Times New Roman"/>
          <w:sz w:val="28"/>
          <w:szCs w:val="28"/>
        </w:rPr>
        <w:t xml:space="preserve">   Значительные средства из местного  бюджета были направлены на </w:t>
      </w:r>
      <w:r w:rsidRPr="00FD66B6">
        <w:rPr>
          <w:rFonts w:ascii="Times New Roman" w:eastAsia="Times New Roman" w:hAnsi="Times New Roman" w:cs="Times New Roman"/>
          <w:b/>
          <w:sz w:val="28"/>
          <w:szCs w:val="28"/>
        </w:rPr>
        <w:t>коммунальные услуги: 246 761,00</w:t>
      </w:r>
      <w:r w:rsidR="00A25429" w:rsidRPr="00FD66B6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  <w:r w:rsidRPr="00FD66B6">
        <w:rPr>
          <w:rFonts w:ascii="Times New Roman" w:eastAsia="Times New Roman" w:hAnsi="Times New Roman" w:cs="Times New Roman"/>
          <w:sz w:val="28"/>
          <w:szCs w:val="28"/>
        </w:rPr>
        <w:t xml:space="preserve">   За счет местного бюджета была    проведена  замена моечных ванн на пищеблоке школы   на сумму </w:t>
      </w:r>
      <w:r w:rsidR="00A25429" w:rsidRPr="00FD66B6">
        <w:rPr>
          <w:rFonts w:ascii="Times New Roman" w:eastAsia="Times New Roman" w:hAnsi="Times New Roman" w:cs="Times New Roman"/>
          <w:b/>
          <w:sz w:val="28"/>
          <w:szCs w:val="28"/>
        </w:rPr>
        <w:t xml:space="preserve">35 800 </w:t>
      </w:r>
      <w:r w:rsidRPr="00FD66B6">
        <w:rPr>
          <w:rFonts w:ascii="Times New Roman" w:eastAsia="Times New Roman" w:hAnsi="Times New Roman" w:cs="Times New Roman"/>
          <w:b/>
          <w:sz w:val="28"/>
          <w:szCs w:val="28"/>
        </w:rPr>
        <w:t xml:space="preserve">,00 </w:t>
      </w:r>
      <w:r w:rsidR="00A25429" w:rsidRPr="00FD66B6">
        <w:rPr>
          <w:rFonts w:ascii="Times New Roman" w:eastAsia="Times New Roman" w:hAnsi="Times New Roman" w:cs="Times New Roman"/>
          <w:b/>
          <w:sz w:val="28"/>
          <w:szCs w:val="28"/>
        </w:rPr>
        <w:t>рублей</w:t>
      </w:r>
      <w:r w:rsidR="00A25429" w:rsidRPr="00FD66B6">
        <w:rPr>
          <w:rFonts w:ascii="Times New Roman" w:eastAsia="Times New Roman" w:hAnsi="Times New Roman" w:cs="Times New Roman"/>
          <w:sz w:val="28"/>
          <w:szCs w:val="28"/>
        </w:rPr>
        <w:t xml:space="preserve"> и частичный ремонт кровли на сумму </w:t>
      </w:r>
      <w:r w:rsidR="00A25429" w:rsidRPr="00FD66B6">
        <w:rPr>
          <w:rFonts w:ascii="Times New Roman" w:eastAsia="Times New Roman" w:hAnsi="Times New Roman" w:cs="Times New Roman"/>
          <w:b/>
          <w:sz w:val="28"/>
          <w:szCs w:val="28"/>
        </w:rPr>
        <w:t>146.017 тыс</w:t>
      </w:r>
      <w:proofErr w:type="gramStart"/>
      <w:r w:rsidR="00A25429" w:rsidRPr="00FD66B6">
        <w:rPr>
          <w:rFonts w:ascii="Times New Roman" w:eastAsia="Times New Roman" w:hAnsi="Times New Roman" w:cs="Times New Roman"/>
          <w:b/>
          <w:sz w:val="28"/>
          <w:szCs w:val="28"/>
        </w:rPr>
        <w:t>.р</w:t>
      </w:r>
      <w:proofErr w:type="gramEnd"/>
      <w:r w:rsidR="00A25429" w:rsidRPr="00FD66B6">
        <w:rPr>
          <w:rFonts w:ascii="Times New Roman" w:eastAsia="Times New Roman" w:hAnsi="Times New Roman" w:cs="Times New Roman"/>
          <w:b/>
          <w:sz w:val="28"/>
          <w:szCs w:val="28"/>
        </w:rPr>
        <w:t>ублей</w:t>
      </w:r>
    </w:p>
    <w:p w:rsidR="008E6EE9" w:rsidRPr="00FD66B6" w:rsidRDefault="008E6EE9" w:rsidP="008E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80B" w:rsidRPr="00FD66B6" w:rsidRDefault="00DF380B" w:rsidP="00DF380B">
      <w:pPr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FD66B6">
        <w:rPr>
          <w:rStyle w:val="ae"/>
          <w:rFonts w:ascii="Times New Roman" w:hAnsi="Times New Roman" w:cs="Times New Roman"/>
          <w:sz w:val="28"/>
          <w:szCs w:val="28"/>
        </w:rPr>
        <w:t>Основными направлениями стали:</w:t>
      </w:r>
    </w:p>
    <w:p w:rsidR="00DF380B" w:rsidRPr="00FD66B6" w:rsidRDefault="00DF380B" w:rsidP="00DF380B">
      <w:pPr>
        <w:pStyle w:val="ac"/>
        <w:jc w:val="both"/>
        <w:rPr>
          <w:rStyle w:val="ae"/>
          <w:rFonts w:ascii="Times New Roman" w:hAnsi="Times New Roman"/>
          <w:b w:val="0"/>
          <w:sz w:val="28"/>
          <w:szCs w:val="28"/>
        </w:rPr>
      </w:pPr>
      <w:r w:rsidRPr="00FD66B6">
        <w:rPr>
          <w:rStyle w:val="ae"/>
          <w:rFonts w:ascii="Times New Roman" w:hAnsi="Times New Roman"/>
          <w:sz w:val="28"/>
          <w:szCs w:val="28"/>
        </w:rPr>
        <w:t xml:space="preserve">      </w:t>
      </w:r>
      <w:r w:rsidRPr="00FD66B6">
        <w:rPr>
          <w:rStyle w:val="ae"/>
          <w:rFonts w:ascii="Times New Roman" w:hAnsi="Times New Roman"/>
          <w:b w:val="0"/>
          <w:sz w:val="28"/>
          <w:szCs w:val="28"/>
        </w:rPr>
        <w:t xml:space="preserve">Направление            </w:t>
      </w:r>
      <w:r w:rsidRPr="00FD66B6">
        <w:rPr>
          <w:rStyle w:val="ae"/>
          <w:rFonts w:ascii="Times New Roman" w:hAnsi="Times New Roman"/>
          <w:sz w:val="28"/>
          <w:szCs w:val="28"/>
        </w:rPr>
        <w:t xml:space="preserve">                            </w:t>
      </w:r>
      <w:r w:rsidR="00281327" w:rsidRPr="00FD66B6">
        <w:rPr>
          <w:rStyle w:val="ae"/>
          <w:rFonts w:ascii="Times New Roman" w:hAnsi="Times New Roman"/>
          <w:sz w:val="28"/>
          <w:szCs w:val="28"/>
        </w:rPr>
        <w:t xml:space="preserve">                      </w:t>
      </w:r>
      <w:r w:rsidRPr="00FD66B6">
        <w:rPr>
          <w:rStyle w:val="ae"/>
          <w:rFonts w:ascii="Times New Roman" w:hAnsi="Times New Roman"/>
          <w:sz w:val="28"/>
          <w:szCs w:val="28"/>
        </w:rPr>
        <w:t xml:space="preserve"> </w:t>
      </w:r>
      <w:r w:rsidRPr="00FD66B6">
        <w:rPr>
          <w:rStyle w:val="ae"/>
          <w:rFonts w:ascii="Times New Roman" w:hAnsi="Times New Roman"/>
          <w:b w:val="0"/>
          <w:sz w:val="28"/>
          <w:szCs w:val="28"/>
        </w:rPr>
        <w:t>сумма (руб.)</w:t>
      </w:r>
    </w:p>
    <w:p w:rsidR="00DF380B" w:rsidRPr="00FD66B6" w:rsidRDefault="00A25429" w:rsidP="00DF380B">
      <w:pPr>
        <w:pStyle w:val="ac"/>
        <w:numPr>
          <w:ilvl w:val="0"/>
          <w:numId w:val="12"/>
        </w:numPr>
        <w:jc w:val="both"/>
        <w:rPr>
          <w:rStyle w:val="ae"/>
          <w:rFonts w:ascii="Times New Roman" w:hAnsi="Times New Roman"/>
          <w:b w:val="0"/>
          <w:bCs w:val="0"/>
          <w:sz w:val="28"/>
          <w:szCs w:val="28"/>
        </w:rPr>
      </w:pPr>
      <w:r w:rsidRPr="00FD66B6">
        <w:rPr>
          <w:rStyle w:val="ae"/>
          <w:rFonts w:ascii="Times New Roman" w:hAnsi="Times New Roman"/>
          <w:sz w:val="28"/>
          <w:szCs w:val="28"/>
        </w:rPr>
        <w:t>Оплата труда и начисления   на оплату труда  4</w:t>
      </w:r>
      <w:r w:rsidR="00281327" w:rsidRPr="00FD66B6">
        <w:rPr>
          <w:rStyle w:val="ae"/>
          <w:rFonts w:ascii="Times New Roman" w:hAnsi="Times New Roman"/>
          <w:sz w:val="28"/>
          <w:szCs w:val="28"/>
        </w:rPr>
        <w:t> </w:t>
      </w:r>
      <w:r w:rsidRPr="00FD66B6">
        <w:rPr>
          <w:rStyle w:val="ae"/>
          <w:rFonts w:ascii="Times New Roman" w:hAnsi="Times New Roman"/>
          <w:sz w:val="28"/>
          <w:szCs w:val="28"/>
        </w:rPr>
        <w:t>794</w:t>
      </w:r>
      <w:r w:rsidR="00281327" w:rsidRPr="00FD66B6">
        <w:rPr>
          <w:rStyle w:val="ae"/>
          <w:rFonts w:ascii="Times New Roman" w:hAnsi="Times New Roman"/>
          <w:sz w:val="28"/>
          <w:szCs w:val="28"/>
        </w:rPr>
        <w:t xml:space="preserve"> </w:t>
      </w:r>
      <w:r w:rsidRPr="00FD66B6">
        <w:rPr>
          <w:rStyle w:val="ae"/>
          <w:rFonts w:ascii="Times New Roman" w:hAnsi="Times New Roman"/>
          <w:sz w:val="28"/>
          <w:szCs w:val="28"/>
        </w:rPr>
        <w:t>464,66</w:t>
      </w:r>
      <w:r w:rsidR="00DF380B" w:rsidRPr="00FD66B6">
        <w:rPr>
          <w:rStyle w:val="ae"/>
          <w:rFonts w:ascii="Times New Roman" w:hAnsi="Times New Roman"/>
          <w:sz w:val="28"/>
          <w:szCs w:val="28"/>
        </w:rPr>
        <w:t xml:space="preserve">              </w:t>
      </w:r>
    </w:p>
    <w:p w:rsidR="00DF380B" w:rsidRPr="00FD66B6" w:rsidRDefault="00281327" w:rsidP="00281327">
      <w:pPr>
        <w:pStyle w:val="ac"/>
        <w:numPr>
          <w:ilvl w:val="0"/>
          <w:numId w:val="12"/>
        </w:numPr>
        <w:jc w:val="both"/>
        <w:rPr>
          <w:rStyle w:val="ae"/>
          <w:rFonts w:ascii="Times New Roman" w:hAnsi="Times New Roman"/>
          <w:b w:val="0"/>
          <w:bCs w:val="0"/>
          <w:sz w:val="28"/>
          <w:szCs w:val="28"/>
        </w:rPr>
      </w:pPr>
      <w:r w:rsidRPr="00FD66B6">
        <w:rPr>
          <w:rStyle w:val="ae"/>
          <w:rFonts w:ascii="Times New Roman" w:hAnsi="Times New Roman"/>
          <w:sz w:val="28"/>
          <w:szCs w:val="28"/>
        </w:rPr>
        <w:t>Услуги связи      108 000,00</w:t>
      </w:r>
    </w:p>
    <w:p w:rsidR="00281327" w:rsidRPr="00FD66B6" w:rsidRDefault="00281327" w:rsidP="00281327">
      <w:pPr>
        <w:pStyle w:val="ac"/>
        <w:numPr>
          <w:ilvl w:val="0"/>
          <w:numId w:val="12"/>
        </w:numPr>
        <w:jc w:val="both"/>
        <w:rPr>
          <w:rStyle w:val="ae"/>
          <w:rFonts w:ascii="Times New Roman" w:hAnsi="Times New Roman"/>
          <w:b w:val="0"/>
          <w:bCs w:val="0"/>
          <w:sz w:val="28"/>
          <w:szCs w:val="28"/>
        </w:rPr>
      </w:pPr>
      <w:r w:rsidRPr="00FD66B6">
        <w:rPr>
          <w:rStyle w:val="ae"/>
          <w:rFonts w:ascii="Times New Roman" w:hAnsi="Times New Roman"/>
          <w:sz w:val="28"/>
          <w:szCs w:val="28"/>
        </w:rPr>
        <w:lastRenderedPageBreak/>
        <w:t>Услуги по содержанию имущества   302 039,60</w:t>
      </w:r>
    </w:p>
    <w:p w:rsidR="00DF380B" w:rsidRPr="00FD66B6" w:rsidRDefault="00DF380B" w:rsidP="00DF380B">
      <w:pPr>
        <w:pStyle w:val="ac"/>
        <w:numPr>
          <w:ilvl w:val="0"/>
          <w:numId w:val="12"/>
        </w:numPr>
        <w:jc w:val="both"/>
        <w:rPr>
          <w:rStyle w:val="ae"/>
          <w:rFonts w:ascii="Times New Roman" w:hAnsi="Times New Roman"/>
          <w:b w:val="0"/>
          <w:bCs w:val="0"/>
          <w:sz w:val="28"/>
          <w:szCs w:val="28"/>
        </w:rPr>
      </w:pPr>
      <w:r w:rsidRPr="00FD66B6">
        <w:rPr>
          <w:rStyle w:val="ae"/>
          <w:rFonts w:ascii="Times New Roman" w:hAnsi="Times New Roman"/>
          <w:sz w:val="28"/>
          <w:szCs w:val="28"/>
        </w:rPr>
        <w:t>Профилактика терроризма 10 671</w:t>
      </w:r>
    </w:p>
    <w:p w:rsidR="00DF380B" w:rsidRPr="00FD66B6" w:rsidRDefault="00DF380B" w:rsidP="00DF380B">
      <w:pPr>
        <w:pStyle w:val="ac"/>
        <w:numPr>
          <w:ilvl w:val="0"/>
          <w:numId w:val="12"/>
        </w:numPr>
        <w:jc w:val="both"/>
        <w:rPr>
          <w:rStyle w:val="ae"/>
          <w:rFonts w:ascii="Times New Roman" w:hAnsi="Times New Roman"/>
          <w:b w:val="0"/>
          <w:bCs w:val="0"/>
          <w:sz w:val="28"/>
          <w:szCs w:val="28"/>
        </w:rPr>
      </w:pPr>
      <w:r w:rsidRPr="00FD66B6">
        <w:rPr>
          <w:rStyle w:val="ae"/>
          <w:rFonts w:ascii="Times New Roman" w:hAnsi="Times New Roman"/>
          <w:sz w:val="28"/>
          <w:szCs w:val="28"/>
        </w:rPr>
        <w:t>Медицинский осмотр    18 862</w:t>
      </w:r>
    </w:p>
    <w:p w:rsidR="00DF380B" w:rsidRPr="00FD66B6" w:rsidRDefault="00DF380B" w:rsidP="00DF380B">
      <w:pPr>
        <w:pStyle w:val="ac"/>
        <w:numPr>
          <w:ilvl w:val="0"/>
          <w:numId w:val="12"/>
        </w:numPr>
        <w:jc w:val="both"/>
        <w:rPr>
          <w:rStyle w:val="ae"/>
          <w:rFonts w:ascii="Times New Roman" w:hAnsi="Times New Roman"/>
          <w:b w:val="0"/>
          <w:bCs w:val="0"/>
          <w:sz w:val="28"/>
          <w:szCs w:val="28"/>
        </w:rPr>
      </w:pPr>
      <w:r w:rsidRPr="00FD66B6">
        <w:rPr>
          <w:rStyle w:val="ae"/>
          <w:rFonts w:ascii="Times New Roman" w:hAnsi="Times New Roman"/>
          <w:sz w:val="28"/>
          <w:szCs w:val="28"/>
        </w:rPr>
        <w:t xml:space="preserve">Услуги ЦБ   208 429 </w:t>
      </w:r>
    </w:p>
    <w:p w:rsidR="00DF380B" w:rsidRPr="00FD66B6" w:rsidRDefault="00DF380B" w:rsidP="00DF380B">
      <w:pPr>
        <w:pStyle w:val="ac"/>
        <w:numPr>
          <w:ilvl w:val="0"/>
          <w:numId w:val="12"/>
        </w:numPr>
        <w:jc w:val="both"/>
        <w:rPr>
          <w:rStyle w:val="ae"/>
          <w:rFonts w:ascii="Times New Roman" w:hAnsi="Times New Roman"/>
          <w:b w:val="0"/>
          <w:bCs w:val="0"/>
          <w:sz w:val="28"/>
          <w:szCs w:val="28"/>
        </w:rPr>
      </w:pPr>
      <w:r w:rsidRPr="00FD66B6">
        <w:rPr>
          <w:rStyle w:val="ae"/>
          <w:rFonts w:ascii="Times New Roman" w:hAnsi="Times New Roman"/>
          <w:sz w:val="28"/>
          <w:szCs w:val="28"/>
        </w:rPr>
        <w:t>Подписка      16 856</w:t>
      </w:r>
    </w:p>
    <w:p w:rsidR="00DF380B" w:rsidRPr="00FD66B6" w:rsidRDefault="00DF380B" w:rsidP="00DF380B">
      <w:pPr>
        <w:pStyle w:val="ac"/>
        <w:numPr>
          <w:ilvl w:val="0"/>
          <w:numId w:val="12"/>
        </w:numPr>
        <w:jc w:val="both"/>
        <w:rPr>
          <w:rStyle w:val="ae"/>
          <w:rFonts w:ascii="Times New Roman" w:hAnsi="Times New Roman"/>
          <w:b w:val="0"/>
          <w:bCs w:val="0"/>
          <w:sz w:val="28"/>
          <w:szCs w:val="28"/>
        </w:rPr>
      </w:pPr>
      <w:r w:rsidRPr="00FD66B6">
        <w:rPr>
          <w:rStyle w:val="ae"/>
          <w:rFonts w:ascii="Times New Roman" w:hAnsi="Times New Roman"/>
          <w:sz w:val="28"/>
          <w:szCs w:val="28"/>
        </w:rPr>
        <w:t>Классные журналы, аттестаты  4 320</w:t>
      </w:r>
    </w:p>
    <w:p w:rsidR="00DF380B" w:rsidRPr="00FD66B6" w:rsidRDefault="00DF380B" w:rsidP="00DF380B">
      <w:pPr>
        <w:pStyle w:val="ac"/>
        <w:numPr>
          <w:ilvl w:val="0"/>
          <w:numId w:val="12"/>
        </w:numPr>
        <w:jc w:val="both"/>
        <w:rPr>
          <w:rStyle w:val="ae"/>
          <w:rFonts w:ascii="Times New Roman" w:hAnsi="Times New Roman"/>
          <w:b w:val="0"/>
          <w:bCs w:val="0"/>
          <w:sz w:val="28"/>
          <w:szCs w:val="28"/>
        </w:rPr>
      </w:pPr>
      <w:r w:rsidRPr="00FD66B6">
        <w:rPr>
          <w:rStyle w:val="ae"/>
          <w:rFonts w:ascii="Times New Roman" w:hAnsi="Times New Roman"/>
          <w:sz w:val="28"/>
          <w:szCs w:val="28"/>
        </w:rPr>
        <w:t xml:space="preserve">Программное обеспечение    22 170 </w:t>
      </w:r>
    </w:p>
    <w:p w:rsidR="00DF380B" w:rsidRPr="00FD66B6" w:rsidRDefault="00DF380B" w:rsidP="00DF380B">
      <w:pPr>
        <w:pStyle w:val="ac"/>
        <w:numPr>
          <w:ilvl w:val="0"/>
          <w:numId w:val="12"/>
        </w:numPr>
        <w:jc w:val="both"/>
        <w:rPr>
          <w:rStyle w:val="ae"/>
          <w:rFonts w:ascii="Times New Roman" w:hAnsi="Times New Roman"/>
          <w:b w:val="0"/>
          <w:bCs w:val="0"/>
          <w:sz w:val="28"/>
          <w:szCs w:val="28"/>
        </w:rPr>
      </w:pPr>
      <w:r w:rsidRPr="00FD66B6">
        <w:rPr>
          <w:rStyle w:val="ae"/>
          <w:rFonts w:ascii="Times New Roman" w:hAnsi="Times New Roman"/>
          <w:sz w:val="28"/>
          <w:szCs w:val="28"/>
        </w:rPr>
        <w:t xml:space="preserve">Оплата услуг связи интернета, обслуживание интернет шлюза 39  900 </w:t>
      </w:r>
    </w:p>
    <w:p w:rsidR="00DF380B" w:rsidRPr="00FD66B6" w:rsidRDefault="00DF380B" w:rsidP="00DF380B">
      <w:pPr>
        <w:pStyle w:val="ac"/>
        <w:numPr>
          <w:ilvl w:val="0"/>
          <w:numId w:val="12"/>
        </w:numPr>
        <w:jc w:val="both"/>
        <w:rPr>
          <w:rStyle w:val="ae"/>
          <w:rFonts w:ascii="Times New Roman" w:hAnsi="Times New Roman"/>
          <w:b w:val="0"/>
          <w:bCs w:val="0"/>
          <w:sz w:val="28"/>
          <w:szCs w:val="28"/>
        </w:rPr>
      </w:pPr>
      <w:r w:rsidRPr="00FD66B6">
        <w:rPr>
          <w:rStyle w:val="ae"/>
          <w:rFonts w:ascii="Times New Roman" w:hAnsi="Times New Roman"/>
          <w:sz w:val="28"/>
          <w:szCs w:val="28"/>
        </w:rPr>
        <w:t>Земельный налог, налог на имущество   322</w:t>
      </w:r>
      <w:r w:rsidR="00281327" w:rsidRPr="00FD66B6">
        <w:rPr>
          <w:rStyle w:val="ae"/>
          <w:rFonts w:ascii="Times New Roman" w:hAnsi="Times New Roman"/>
          <w:sz w:val="28"/>
          <w:szCs w:val="28"/>
        </w:rPr>
        <w:t> </w:t>
      </w:r>
      <w:r w:rsidRPr="00FD66B6">
        <w:rPr>
          <w:rStyle w:val="ae"/>
          <w:rFonts w:ascii="Times New Roman" w:hAnsi="Times New Roman"/>
          <w:sz w:val="28"/>
          <w:szCs w:val="28"/>
        </w:rPr>
        <w:t>989</w:t>
      </w:r>
      <w:r w:rsidR="00281327" w:rsidRPr="00FD66B6">
        <w:rPr>
          <w:rStyle w:val="ae"/>
          <w:rFonts w:ascii="Times New Roman" w:hAnsi="Times New Roman"/>
          <w:sz w:val="28"/>
          <w:szCs w:val="28"/>
        </w:rPr>
        <w:t xml:space="preserve"> и др.</w:t>
      </w:r>
    </w:p>
    <w:p w:rsidR="00DF380B" w:rsidRPr="00FD66B6" w:rsidRDefault="00DF380B" w:rsidP="00DF380B">
      <w:pPr>
        <w:pStyle w:val="ac"/>
        <w:ind w:left="823"/>
        <w:jc w:val="both"/>
        <w:rPr>
          <w:rFonts w:ascii="Times New Roman" w:hAnsi="Times New Roman"/>
          <w:sz w:val="28"/>
          <w:szCs w:val="28"/>
        </w:rPr>
      </w:pPr>
    </w:p>
    <w:p w:rsidR="00281327" w:rsidRPr="00FD66B6" w:rsidRDefault="00DF380B" w:rsidP="00281327">
      <w:pPr>
        <w:pStyle w:val="af"/>
        <w:ind w:firstLine="709"/>
        <w:jc w:val="both"/>
        <w:rPr>
          <w:sz w:val="28"/>
          <w:szCs w:val="28"/>
        </w:rPr>
      </w:pPr>
      <w:r w:rsidRPr="00FD66B6">
        <w:rPr>
          <w:sz w:val="28"/>
          <w:szCs w:val="28"/>
        </w:rPr>
        <w:t xml:space="preserve">Из-за недостаточного финансирования школа не имела возможности заменить старую учебную мебель, </w:t>
      </w:r>
      <w:r w:rsidR="00281327" w:rsidRPr="00FD66B6">
        <w:rPr>
          <w:sz w:val="28"/>
          <w:szCs w:val="28"/>
        </w:rPr>
        <w:t>установить освещение по периметру здания</w:t>
      </w:r>
      <w:r w:rsidR="00E51704" w:rsidRPr="00FD66B6">
        <w:rPr>
          <w:sz w:val="28"/>
          <w:szCs w:val="28"/>
        </w:rPr>
        <w:t xml:space="preserve">, </w:t>
      </w:r>
      <w:r w:rsidR="00281327" w:rsidRPr="00FD66B6">
        <w:rPr>
          <w:sz w:val="28"/>
          <w:szCs w:val="28"/>
        </w:rPr>
        <w:t xml:space="preserve"> заменить дверь для отдельного входа воспитанников дошкольной группы</w:t>
      </w:r>
      <w:r w:rsidR="00E51704" w:rsidRPr="00FD66B6">
        <w:rPr>
          <w:sz w:val="28"/>
          <w:szCs w:val="28"/>
        </w:rPr>
        <w:t>, провести горячую воду в кабинет начальных классов и туалетную комнату  дошкольной группы. Ведётся работа по созданию новой сметной документации для решения данных проблем.</w:t>
      </w:r>
    </w:p>
    <w:p w:rsidR="00C21298" w:rsidRPr="00FD66B6" w:rsidRDefault="00C21298" w:rsidP="00C21298">
      <w:pPr>
        <w:pStyle w:val="af"/>
        <w:ind w:firstLine="709"/>
        <w:jc w:val="both"/>
        <w:rPr>
          <w:sz w:val="28"/>
          <w:szCs w:val="28"/>
        </w:rPr>
      </w:pPr>
      <w:r w:rsidRPr="00FD66B6">
        <w:rPr>
          <w:sz w:val="28"/>
          <w:szCs w:val="28"/>
        </w:rPr>
        <w:t>Учитывая эконом</w:t>
      </w:r>
      <w:r w:rsidR="00146710" w:rsidRPr="00FD66B6">
        <w:rPr>
          <w:sz w:val="28"/>
          <w:szCs w:val="28"/>
        </w:rPr>
        <w:t>ическую ситуацию, в течение 2016</w:t>
      </w:r>
      <w:r w:rsidRPr="00FD66B6">
        <w:rPr>
          <w:sz w:val="28"/>
          <w:szCs w:val="28"/>
        </w:rPr>
        <w:t xml:space="preserve"> г проведена работа по сокращению расходов, связанных с содержанием помещений, осуществлялся постоянный контроль и учет коммунальных расходов. </w:t>
      </w:r>
    </w:p>
    <w:p w:rsidR="00C21298" w:rsidRPr="00FD66B6" w:rsidRDefault="00C21298" w:rsidP="00C21298">
      <w:pPr>
        <w:pStyle w:val="af"/>
        <w:ind w:firstLine="709"/>
        <w:jc w:val="both"/>
        <w:rPr>
          <w:sz w:val="28"/>
          <w:szCs w:val="28"/>
        </w:rPr>
      </w:pPr>
      <w:r w:rsidRPr="00FD66B6">
        <w:rPr>
          <w:sz w:val="28"/>
          <w:szCs w:val="28"/>
        </w:rPr>
        <w:t>Силами работников школы и добровольной помощи родителей, предпринимателей и глав фермерских хозяйств был осуществлён  внутренний косметический ремонт учебных кабинетов и спортзала</w:t>
      </w:r>
      <w:r w:rsidR="000330F4" w:rsidRPr="00FD66B6">
        <w:rPr>
          <w:sz w:val="28"/>
          <w:szCs w:val="28"/>
        </w:rPr>
        <w:t>.</w:t>
      </w:r>
    </w:p>
    <w:p w:rsidR="000330F4" w:rsidRPr="00FD66B6" w:rsidRDefault="00C21298" w:rsidP="00C2129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 В дар  был получен материал для осуществления ремонта. </w:t>
      </w:r>
      <w:r w:rsidR="000330F4" w:rsidRPr="00FD66B6">
        <w:rPr>
          <w:rFonts w:ascii="Times New Roman" w:hAnsi="Times New Roman" w:cs="Times New Roman"/>
          <w:sz w:val="28"/>
          <w:szCs w:val="28"/>
        </w:rPr>
        <w:t>В летнее время неоднократно  оказывали помощь в выкосе травы  Холодов Н.А., Бойко С.Н., Дуванский Н.Н., Кореза В.А., Бондаренко С.М., Морозов З., Никулин С.</w:t>
      </w:r>
    </w:p>
    <w:p w:rsidR="00C21298" w:rsidRPr="00FD66B6" w:rsidRDefault="000330F4" w:rsidP="00C2129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 </w:t>
      </w:r>
      <w:r w:rsidR="00C21298" w:rsidRPr="00FD66B6">
        <w:rPr>
          <w:rFonts w:ascii="Times New Roman" w:hAnsi="Times New Roman" w:cs="Times New Roman"/>
          <w:sz w:val="28"/>
          <w:szCs w:val="28"/>
        </w:rPr>
        <w:t>Мы благодарим за помощь и поддержку всех родителей и  жителей х</w:t>
      </w:r>
      <w:proofErr w:type="gramStart"/>
      <w:r w:rsidR="00C21298" w:rsidRPr="00FD66B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C21298" w:rsidRPr="00FD66B6">
        <w:rPr>
          <w:rFonts w:ascii="Times New Roman" w:hAnsi="Times New Roman" w:cs="Times New Roman"/>
          <w:sz w:val="28"/>
          <w:szCs w:val="28"/>
        </w:rPr>
        <w:t xml:space="preserve">уговой и х. Коминтерн, которых не оставляет равнодушными  жизнь нашей школы. </w:t>
      </w:r>
      <w:r w:rsidR="00146710" w:rsidRPr="00FD66B6">
        <w:rPr>
          <w:rFonts w:ascii="Times New Roman" w:hAnsi="Times New Roman" w:cs="Times New Roman"/>
          <w:sz w:val="28"/>
          <w:szCs w:val="28"/>
        </w:rPr>
        <w:t>Большое спасибо главам фермерских хозяйств Чикову А.Г., Кобзареву А.Н., Ковенько М.</w:t>
      </w:r>
      <w:r w:rsidRPr="00FD66B6">
        <w:rPr>
          <w:rFonts w:ascii="Times New Roman" w:hAnsi="Times New Roman" w:cs="Times New Roman"/>
          <w:sz w:val="28"/>
          <w:szCs w:val="28"/>
        </w:rPr>
        <w:t>, Павлову И.Н.,</w:t>
      </w:r>
      <w:r w:rsidR="00146710" w:rsidRPr="00FD66B6">
        <w:rPr>
          <w:rFonts w:ascii="Times New Roman" w:hAnsi="Times New Roman" w:cs="Times New Roman"/>
          <w:sz w:val="28"/>
          <w:szCs w:val="28"/>
        </w:rPr>
        <w:t>ИП «Пилюгина Н.Г.»</w:t>
      </w:r>
      <w:r w:rsidR="00D034B7" w:rsidRPr="00FD66B6">
        <w:rPr>
          <w:rFonts w:ascii="Times New Roman" w:hAnsi="Times New Roman" w:cs="Times New Roman"/>
          <w:sz w:val="28"/>
          <w:szCs w:val="28"/>
        </w:rPr>
        <w:t>, ООО «Новая Русь» Лисогорову Андрею Викторовичу.</w:t>
      </w:r>
    </w:p>
    <w:p w:rsidR="00DF380B" w:rsidRPr="00FD66B6" w:rsidRDefault="00DF380B" w:rsidP="00DF380B">
      <w:pPr>
        <w:pStyle w:val="af"/>
        <w:ind w:firstLine="709"/>
        <w:jc w:val="both"/>
        <w:rPr>
          <w:sz w:val="28"/>
          <w:szCs w:val="28"/>
        </w:rPr>
      </w:pPr>
      <w:r w:rsidRPr="00FD66B6">
        <w:rPr>
          <w:sz w:val="28"/>
          <w:szCs w:val="28"/>
        </w:rPr>
        <w:t xml:space="preserve">Наряду с имеющимися положительными результатами в работе школы имеются недостатки: </w:t>
      </w:r>
    </w:p>
    <w:p w:rsidR="00DF380B" w:rsidRPr="00FD66B6" w:rsidRDefault="00DF380B" w:rsidP="00DF380B">
      <w:pPr>
        <w:pStyle w:val="af"/>
        <w:ind w:firstLine="709"/>
        <w:jc w:val="both"/>
        <w:rPr>
          <w:sz w:val="28"/>
          <w:szCs w:val="28"/>
        </w:rPr>
      </w:pPr>
      <w:r w:rsidRPr="00FD66B6">
        <w:rPr>
          <w:sz w:val="28"/>
          <w:szCs w:val="28"/>
        </w:rPr>
        <w:t>- на недостаточном уровне работа по качественной подготовке выпускников 9 класса со среднерайонными пока</w:t>
      </w:r>
      <w:r w:rsidR="00D034B7" w:rsidRPr="00FD66B6">
        <w:rPr>
          <w:sz w:val="28"/>
          <w:szCs w:val="28"/>
        </w:rPr>
        <w:t>зателями, установленными на 2015-2016</w:t>
      </w:r>
      <w:r w:rsidRPr="00FD66B6">
        <w:rPr>
          <w:sz w:val="28"/>
          <w:szCs w:val="28"/>
        </w:rPr>
        <w:t xml:space="preserve"> учебный год.</w:t>
      </w:r>
    </w:p>
    <w:p w:rsidR="00DF380B" w:rsidRPr="00FD66B6" w:rsidRDefault="00DF380B" w:rsidP="00DF380B">
      <w:pPr>
        <w:pStyle w:val="af"/>
        <w:jc w:val="both"/>
        <w:rPr>
          <w:sz w:val="28"/>
          <w:szCs w:val="28"/>
        </w:rPr>
      </w:pPr>
      <w:r w:rsidRPr="00FD66B6">
        <w:rPr>
          <w:sz w:val="28"/>
          <w:szCs w:val="28"/>
        </w:rPr>
        <w:t xml:space="preserve">наличие учащихся, имеющих одну тройку по итогам учебного года; </w:t>
      </w:r>
    </w:p>
    <w:p w:rsidR="00DF380B" w:rsidRPr="00FD66B6" w:rsidRDefault="00DF380B" w:rsidP="00DF380B">
      <w:pPr>
        <w:pStyle w:val="af"/>
        <w:ind w:firstLine="709"/>
        <w:jc w:val="both"/>
        <w:rPr>
          <w:sz w:val="28"/>
          <w:szCs w:val="28"/>
        </w:rPr>
      </w:pPr>
      <w:r w:rsidRPr="00FD66B6">
        <w:rPr>
          <w:sz w:val="28"/>
          <w:szCs w:val="28"/>
        </w:rPr>
        <w:t xml:space="preserve">- наличие </w:t>
      </w:r>
      <w:proofErr w:type="gramStart"/>
      <w:r w:rsidRPr="00FD66B6">
        <w:rPr>
          <w:sz w:val="28"/>
          <w:szCs w:val="28"/>
        </w:rPr>
        <w:t>неуспевающих</w:t>
      </w:r>
      <w:proofErr w:type="gramEnd"/>
      <w:r w:rsidRPr="00FD66B6">
        <w:rPr>
          <w:sz w:val="28"/>
          <w:szCs w:val="28"/>
        </w:rPr>
        <w:t xml:space="preserve">, имеющих неудовлетворительную оценку по промежуточной аттестации по отдельным предметам; </w:t>
      </w:r>
    </w:p>
    <w:p w:rsidR="00DF380B" w:rsidRPr="00FD66B6" w:rsidRDefault="00DF380B" w:rsidP="00DF380B">
      <w:pPr>
        <w:pStyle w:val="af"/>
        <w:ind w:firstLine="709"/>
        <w:jc w:val="both"/>
        <w:rPr>
          <w:sz w:val="28"/>
          <w:szCs w:val="28"/>
        </w:rPr>
      </w:pPr>
      <w:r w:rsidRPr="00FD66B6">
        <w:rPr>
          <w:sz w:val="28"/>
          <w:szCs w:val="28"/>
        </w:rPr>
        <w:t>- Низкий уровень посещаемости дошкольной группы.</w:t>
      </w:r>
    </w:p>
    <w:p w:rsidR="00DF380B" w:rsidRPr="00FD66B6" w:rsidRDefault="00DF380B" w:rsidP="00DF380B">
      <w:pPr>
        <w:pStyle w:val="af"/>
        <w:ind w:firstLine="709"/>
        <w:jc w:val="both"/>
        <w:rPr>
          <w:sz w:val="28"/>
          <w:szCs w:val="28"/>
        </w:rPr>
      </w:pPr>
    </w:p>
    <w:p w:rsidR="00146710" w:rsidRPr="00FD66B6" w:rsidRDefault="005327BB" w:rsidP="00146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–  </w:t>
      </w:r>
      <w:r w:rsidR="00146710" w:rsidRPr="00FD66B6">
        <w:rPr>
          <w:rFonts w:ascii="Times New Roman" w:eastAsia="Times New Roman" w:hAnsi="Times New Roman" w:cs="Times New Roman"/>
          <w:b/>
          <w:sz w:val="28"/>
          <w:szCs w:val="28"/>
        </w:rPr>
        <w:t>Направления деятельности школы  на 2016-2017 учебный год:</w:t>
      </w:r>
    </w:p>
    <w:p w:rsidR="00146710" w:rsidRPr="00FD66B6" w:rsidRDefault="00146710" w:rsidP="00146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1. Стимулирование и мотивация  педагогов на участие  в проектной деятельности, как учебной,  так и  воспитательной. </w:t>
      </w:r>
    </w:p>
    <w:p w:rsidR="00146710" w:rsidRPr="00FD66B6" w:rsidRDefault="00146710" w:rsidP="00146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FD66B6">
        <w:rPr>
          <w:rFonts w:ascii="Times New Roman" w:hAnsi="Times New Roman" w:cs="Times New Roman"/>
          <w:sz w:val="28"/>
          <w:szCs w:val="28"/>
        </w:rPr>
        <w:lastRenderedPageBreak/>
        <w:t>2.Организация работы по увеличению детей-призеров различных мероприятий районного и областного уровней.</w:t>
      </w:r>
    </w:p>
    <w:p w:rsidR="00146710" w:rsidRPr="00FD66B6" w:rsidRDefault="00146710" w:rsidP="00146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6B6">
        <w:rPr>
          <w:rFonts w:ascii="Times New Roman" w:eastAsia="Times New Roman" w:hAnsi="Times New Roman" w:cs="Times New Roman"/>
          <w:sz w:val="28"/>
          <w:szCs w:val="28"/>
        </w:rPr>
        <w:t>3.Систематическая работа  учителей-предметников по повышению качества знаний обучающихся.</w:t>
      </w:r>
    </w:p>
    <w:p w:rsidR="00146710" w:rsidRPr="00FD66B6" w:rsidRDefault="00146710" w:rsidP="00146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6B6">
        <w:rPr>
          <w:rFonts w:ascii="Times New Roman" w:eastAsia="Times New Roman" w:hAnsi="Times New Roman" w:cs="Times New Roman"/>
          <w:sz w:val="28"/>
          <w:szCs w:val="28"/>
        </w:rPr>
        <w:t xml:space="preserve">4.Продолжить изучение компонентов современных педагогических технологий и </w:t>
      </w:r>
    </w:p>
    <w:p w:rsidR="00146710" w:rsidRPr="00FD66B6" w:rsidRDefault="00146710" w:rsidP="00146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6B6">
        <w:rPr>
          <w:rFonts w:ascii="Times New Roman" w:eastAsia="Times New Roman" w:hAnsi="Times New Roman" w:cs="Times New Roman"/>
          <w:sz w:val="28"/>
          <w:szCs w:val="28"/>
        </w:rPr>
        <w:t>применять их в работе для повышения качества обучения;</w:t>
      </w:r>
    </w:p>
    <w:p w:rsidR="00146710" w:rsidRPr="00FD66B6" w:rsidRDefault="00146710" w:rsidP="00146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6B6">
        <w:rPr>
          <w:rFonts w:ascii="Times New Roman" w:eastAsia="Times New Roman" w:hAnsi="Times New Roman" w:cs="Times New Roman"/>
          <w:sz w:val="28"/>
          <w:szCs w:val="28"/>
        </w:rPr>
        <w:t>5.Повышение роли семьи в воспитании детей.</w:t>
      </w:r>
    </w:p>
    <w:p w:rsidR="00146710" w:rsidRPr="00FD66B6" w:rsidRDefault="00146710" w:rsidP="00146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E5" w:rsidRPr="00FD66B6" w:rsidRDefault="005C0DE5" w:rsidP="0014671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56C5B" w:rsidRPr="00FD66B6" w:rsidRDefault="005C0DE5" w:rsidP="00F56C5B">
      <w:pPr>
        <w:pStyle w:val="a7"/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ab/>
        <w:t xml:space="preserve">Сегодня каждое образовательное учреждение стремится жить и работать по- новому. Этого требует современное общество, которому необходимы высокообразованные, целеустремленные, эрудированные,   инициативные, духовно и физически здоровые личности, способные занять достойное место в обществе.   </w:t>
      </w:r>
    </w:p>
    <w:p w:rsidR="005C0DE5" w:rsidRPr="00FD66B6" w:rsidRDefault="00F56C5B" w:rsidP="00F56C5B">
      <w:pPr>
        <w:pStyle w:val="a7"/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   </w:t>
      </w:r>
      <w:r w:rsidR="005C0DE5" w:rsidRPr="00FD66B6">
        <w:rPr>
          <w:rFonts w:ascii="Times New Roman" w:hAnsi="Times New Roman" w:cs="Times New Roman"/>
          <w:sz w:val="28"/>
          <w:szCs w:val="28"/>
        </w:rPr>
        <w:t>Я призываю вас к совместной деятельности для создания такой личности в нашем общеобразовательном учреждении! Спасибо за внимание!</w:t>
      </w:r>
    </w:p>
    <w:p w:rsidR="00F56C5B" w:rsidRPr="00FD66B6" w:rsidRDefault="00F56C5B" w:rsidP="00F56C5B">
      <w:pPr>
        <w:pStyle w:val="a7"/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625F4" w:rsidRPr="00FD66B6" w:rsidRDefault="000625F4" w:rsidP="000625F4">
      <w:pPr>
        <w:spacing w:after="0"/>
        <w:ind w:left="-709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0625F4" w:rsidRPr="00FD66B6" w:rsidRDefault="005C0DE5" w:rsidP="000625F4">
      <w:pPr>
        <w:spacing w:after="0"/>
        <w:ind w:left="-709" w:right="-143"/>
        <w:jc w:val="center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Отчет был заслушан на общем родительском педагогическом всеобуче </w:t>
      </w:r>
    </w:p>
    <w:p w:rsidR="005C0DE5" w:rsidRPr="00FD66B6" w:rsidRDefault="00146710" w:rsidP="000625F4">
      <w:pPr>
        <w:spacing w:after="0"/>
        <w:ind w:left="-709" w:right="-143"/>
        <w:jc w:val="center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17.03.2017г. в 13</w:t>
      </w:r>
      <w:r w:rsidR="005C0DE5" w:rsidRPr="00FD66B6">
        <w:rPr>
          <w:rFonts w:ascii="Times New Roman" w:hAnsi="Times New Roman" w:cs="Times New Roman"/>
          <w:sz w:val="28"/>
          <w:szCs w:val="28"/>
        </w:rPr>
        <w:t>.00</w:t>
      </w:r>
    </w:p>
    <w:p w:rsidR="005327BB" w:rsidRPr="00FD66B6" w:rsidRDefault="005327BB" w:rsidP="00F56C5B">
      <w:pPr>
        <w:tabs>
          <w:tab w:val="left" w:pos="2053"/>
        </w:tabs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5327BB" w:rsidRPr="00FD66B6" w:rsidSect="005C25D0">
      <w:footerReference w:type="default" r:id="rId8"/>
      <w:pgSz w:w="11906" w:h="16838"/>
      <w:pgMar w:top="851" w:right="850" w:bottom="851" w:left="1701" w:header="708" w:footer="708" w:gutter="0"/>
      <w:pgBorders w:offsetFrom="page">
        <w:top w:val="threeDEmboss" w:sz="24" w:space="24" w:color="1F497D" w:themeColor="text2"/>
        <w:left w:val="threeDEmboss" w:sz="24" w:space="24" w:color="1F497D" w:themeColor="text2"/>
        <w:bottom w:val="threeDEngrave" w:sz="24" w:space="24" w:color="1F497D" w:themeColor="text2"/>
        <w:right w:val="threeDEngrave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596" w:rsidRDefault="00984596" w:rsidP="00000E86">
      <w:pPr>
        <w:spacing w:after="0" w:line="240" w:lineRule="auto"/>
      </w:pPr>
      <w:r>
        <w:separator/>
      </w:r>
    </w:p>
  </w:endnote>
  <w:endnote w:type="continuationSeparator" w:id="0">
    <w:p w:rsidR="00984596" w:rsidRDefault="00984596" w:rsidP="0000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891"/>
      <w:docPartObj>
        <w:docPartGallery w:val="Page Numbers (Bottom of Page)"/>
        <w:docPartUnique/>
      </w:docPartObj>
    </w:sdtPr>
    <w:sdtContent>
      <w:p w:rsidR="00FD66B6" w:rsidRDefault="007829E9">
        <w:pPr>
          <w:pStyle w:val="a5"/>
          <w:jc w:val="center"/>
        </w:pPr>
        <w:fldSimple w:instr=" PAGE   \* MERGEFORMAT ">
          <w:r w:rsidR="00B361A7">
            <w:rPr>
              <w:noProof/>
            </w:rPr>
            <w:t>10</w:t>
          </w:r>
        </w:fldSimple>
      </w:p>
    </w:sdtContent>
  </w:sdt>
  <w:p w:rsidR="00A25429" w:rsidRDefault="00A254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596" w:rsidRDefault="00984596" w:rsidP="00000E86">
      <w:pPr>
        <w:spacing w:after="0" w:line="240" w:lineRule="auto"/>
      </w:pPr>
      <w:r>
        <w:separator/>
      </w:r>
    </w:p>
  </w:footnote>
  <w:footnote w:type="continuationSeparator" w:id="0">
    <w:p w:rsidR="00984596" w:rsidRDefault="00984596" w:rsidP="00000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320"/>
    <w:multiLevelType w:val="singleLevel"/>
    <w:tmpl w:val="1DB4E46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8147927"/>
    <w:multiLevelType w:val="hybridMultilevel"/>
    <w:tmpl w:val="2F508362"/>
    <w:lvl w:ilvl="0" w:tplc="0419000D">
      <w:start w:val="1"/>
      <w:numFmt w:val="bullet"/>
      <w:lvlText w:val=""/>
      <w:lvlJc w:val="left"/>
      <w:pPr>
        <w:ind w:left="4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">
    <w:nsid w:val="186337AC"/>
    <w:multiLevelType w:val="hybridMultilevel"/>
    <w:tmpl w:val="E44AA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E749E9"/>
    <w:multiLevelType w:val="hybridMultilevel"/>
    <w:tmpl w:val="6F14EA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26673F4"/>
    <w:multiLevelType w:val="hybridMultilevel"/>
    <w:tmpl w:val="23F84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C7351"/>
    <w:multiLevelType w:val="hybridMultilevel"/>
    <w:tmpl w:val="95C2A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565FB"/>
    <w:multiLevelType w:val="hybridMultilevel"/>
    <w:tmpl w:val="064AB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92671"/>
    <w:multiLevelType w:val="hybridMultilevel"/>
    <w:tmpl w:val="CCCAE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04319"/>
    <w:multiLevelType w:val="hybridMultilevel"/>
    <w:tmpl w:val="9FE2134E"/>
    <w:lvl w:ilvl="0" w:tplc="0419000B">
      <w:start w:val="1"/>
      <w:numFmt w:val="bullet"/>
      <w:lvlText w:val=""/>
      <w:lvlJc w:val="left"/>
      <w:pPr>
        <w:ind w:left="8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9">
    <w:nsid w:val="62D31768"/>
    <w:multiLevelType w:val="hybridMultilevel"/>
    <w:tmpl w:val="01242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E726A"/>
    <w:multiLevelType w:val="hybridMultilevel"/>
    <w:tmpl w:val="5AE6A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9"/>
  </w:num>
  <w:num w:numId="9">
    <w:abstractNumId w:val="1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0E86"/>
    <w:rsid w:val="00000E86"/>
    <w:rsid w:val="00010D16"/>
    <w:rsid w:val="000330F4"/>
    <w:rsid w:val="00035B54"/>
    <w:rsid w:val="000625F4"/>
    <w:rsid w:val="00090017"/>
    <w:rsid w:val="000B0A29"/>
    <w:rsid w:val="000C1D2B"/>
    <w:rsid w:val="00146710"/>
    <w:rsid w:val="001A0AE0"/>
    <w:rsid w:val="001E2B86"/>
    <w:rsid w:val="00281327"/>
    <w:rsid w:val="002A2E5A"/>
    <w:rsid w:val="00345BC8"/>
    <w:rsid w:val="003E2FD8"/>
    <w:rsid w:val="004C1CF7"/>
    <w:rsid w:val="004E2473"/>
    <w:rsid w:val="005327BB"/>
    <w:rsid w:val="00567A4B"/>
    <w:rsid w:val="005C0DE5"/>
    <w:rsid w:val="005C25D0"/>
    <w:rsid w:val="005E1B4A"/>
    <w:rsid w:val="00684506"/>
    <w:rsid w:val="006A41CF"/>
    <w:rsid w:val="006A5C04"/>
    <w:rsid w:val="006B1B42"/>
    <w:rsid w:val="006C25A6"/>
    <w:rsid w:val="007356DE"/>
    <w:rsid w:val="00747F2D"/>
    <w:rsid w:val="007829E9"/>
    <w:rsid w:val="007E2906"/>
    <w:rsid w:val="007E5101"/>
    <w:rsid w:val="00831EC9"/>
    <w:rsid w:val="008B78EA"/>
    <w:rsid w:val="008E6EE9"/>
    <w:rsid w:val="009565C1"/>
    <w:rsid w:val="00974C53"/>
    <w:rsid w:val="00984596"/>
    <w:rsid w:val="009A1C22"/>
    <w:rsid w:val="009F6EBC"/>
    <w:rsid w:val="00A15D92"/>
    <w:rsid w:val="00A216D3"/>
    <w:rsid w:val="00A236F5"/>
    <w:rsid w:val="00A25429"/>
    <w:rsid w:val="00A324C3"/>
    <w:rsid w:val="00A47AB0"/>
    <w:rsid w:val="00A80083"/>
    <w:rsid w:val="00AD001C"/>
    <w:rsid w:val="00B361A7"/>
    <w:rsid w:val="00B53195"/>
    <w:rsid w:val="00B72E07"/>
    <w:rsid w:val="00B827DC"/>
    <w:rsid w:val="00B84336"/>
    <w:rsid w:val="00BD738A"/>
    <w:rsid w:val="00C13630"/>
    <w:rsid w:val="00C21298"/>
    <w:rsid w:val="00C249E1"/>
    <w:rsid w:val="00C52462"/>
    <w:rsid w:val="00C6338D"/>
    <w:rsid w:val="00CC3DD5"/>
    <w:rsid w:val="00CE1F53"/>
    <w:rsid w:val="00D034B7"/>
    <w:rsid w:val="00D4451D"/>
    <w:rsid w:val="00D47454"/>
    <w:rsid w:val="00D564FD"/>
    <w:rsid w:val="00D96B1A"/>
    <w:rsid w:val="00DB17A2"/>
    <w:rsid w:val="00DE7467"/>
    <w:rsid w:val="00DF2323"/>
    <w:rsid w:val="00DF380B"/>
    <w:rsid w:val="00E41DAD"/>
    <w:rsid w:val="00E51704"/>
    <w:rsid w:val="00E74422"/>
    <w:rsid w:val="00F05C51"/>
    <w:rsid w:val="00F150CA"/>
    <w:rsid w:val="00F1767D"/>
    <w:rsid w:val="00F20485"/>
    <w:rsid w:val="00F46860"/>
    <w:rsid w:val="00F56C5B"/>
    <w:rsid w:val="00F71834"/>
    <w:rsid w:val="00F90570"/>
    <w:rsid w:val="00F93F44"/>
    <w:rsid w:val="00F94D23"/>
    <w:rsid w:val="00FD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0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0E86"/>
  </w:style>
  <w:style w:type="paragraph" w:styleId="a5">
    <w:name w:val="footer"/>
    <w:basedOn w:val="a"/>
    <w:link w:val="a6"/>
    <w:uiPriority w:val="99"/>
    <w:unhideWhenUsed/>
    <w:rsid w:val="00000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E86"/>
  </w:style>
  <w:style w:type="paragraph" w:styleId="a7">
    <w:name w:val="List Paragraph"/>
    <w:basedOn w:val="a"/>
    <w:uiPriority w:val="34"/>
    <w:qFormat/>
    <w:rsid w:val="000C1D2B"/>
    <w:pPr>
      <w:ind w:left="720"/>
      <w:contextualSpacing/>
    </w:pPr>
  </w:style>
  <w:style w:type="table" w:styleId="a8">
    <w:name w:val="Table Grid"/>
    <w:basedOn w:val="a1"/>
    <w:uiPriority w:val="59"/>
    <w:rsid w:val="000C1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09001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qFormat/>
    <w:rsid w:val="004C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азвание Знак"/>
    <w:basedOn w:val="a0"/>
    <w:link w:val="aa"/>
    <w:rsid w:val="004C1CF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4C1C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4C1CF7"/>
    <w:rPr>
      <w:rFonts w:ascii="Calibri" w:eastAsia="Calibri" w:hAnsi="Calibri" w:cs="Times New Roman"/>
    </w:rPr>
  </w:style>
  <w:style w:type="character" w:customStyle="1" w:styleId="c3">
    <w:name w:val="c3"/>
    <w:basedOn w:val="a0"/>
    <w:rsid w:val="004C1CF7"/>
  </w:style>
  <w:style w:type="paragraph" w:customStyle="1" w:styleId="p6">
    <w:name w:val="p6"/>
    <w:basedOn w:val="a"/>
    <w:rsid w:val="00A4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B827DC"/>
    <w:rPr>
      <w:b/>
      <w:bCs/>
    </w:rPr>
  </w:style>
  <w:style w:type="paragraph" w:styleId="af">
    <w:name w:val="Body Text"/>
    <w:basedOn w:val="a"/>
    <w:link w:val="af0"/>
    <w:unhideWhenUsed/>
    <w:rsid w:val="001E2B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rsid w:val="001E2B86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Обычный1"/>
    <w:rsid w:val="001E2B8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1">
    <w:name w:val="Body Text Indent"/>
    <w:basedOn w:val="a"/>
    <w:link w:val="af2"/>
    <w:unhideWhenUsed/>
    <w:rsid w:val="00F468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F468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5AAEB-9D14-4E4D-9F24-DC5CD2AE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10</Pages>
  <Words>3044</Words>
  <Characters>17355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Кононова НН</cp:lastModifiedBy>
  <cp:revision>13</cp:revision>
  <cp:lastPrinted>2016-02-26T12:55:00Z</cp:lastPrinted>
  <dcterms:created xsi:type="dcterms:W3CDTF">2016-02-24T18:45:00Z</dcterms:created>
  <dcterms:modified xsi:type="dcterms:W3CDTF">2017-03-17T12:23:00Z</dcterms:modified>
</cp:coreProperties>
</file>