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79" w:rsidRDefault="00553CF7" w:rsidP="00D22479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8.05pt;margin-top:-6.75pt;width:416.85pt;height:52.15pt;z-index:251662336;visibility:visible;mso-wrap-edited:f;mso-wrap-distance-left:2.88pt;mso-wrap-distance-top:2.88pt;mso-wrap-distance-right:2.88pt;mso-wrap-distance-bottom:2.88pt" filled="f" fillcolor="#e5dfec" stroked="f" strokecolor="#b2a1c7" strokeweight="0" insetpen="t" o:cliptowrap="t">
            <v:stroke>
              <o:left v:ext="view" color="#cf6" weight="0" joinstyle="miter" insetpen="t"/>
              <o:top v:ext="view" color="#cf6" weight="0" joinstyle="miter" insetpen="t"/>
              <o:right v:ext="view" color="#cf6" weight="0" joinstyle="miter" insetpen="t"/>
              <o:bottom v:ext="view" color="#cf6" weight="0" joinstyle="miter" insetpen="t"/>
            </v:stroke>
            <v:shadow color="#ccc"/>
            <o:lock v:ext="edit" shapetype="t"/>
            <v:textbox style="mso-next-textbox:#_x0000_s1028;mso-column-margin:5.7pt" inset="2.85pt,2.85pt,2.85pt,2.85pt">
              <w:txbxContent>
                <w:p w:rsidR="00CB0D45" w:rsidRPr="002F1C8B" w:rsidRDefault="00CB0D45" w:rsidP="002F1C8B">
                  <w:pPr>
                    <w:pStyle w:val="a4"/>
                    <w:widowControl w:val="0"/>
                    <w:rPr>
                      <w:color w:val="5F497A"/>
                      <w:sz w:val="20"/>
                      <w:szCs w:val="20"/>
                    </w:rPr>
                  </w:pPr>
                  <w:r w:rsidRPr="002F1C8B">
                    <w:rPr>
                      <w:color w:val="5F497A"/>
                      <w:sz w:val="20"/>
                      <w:szCs w:val="20"/>
                    </w:rPr>
                    <w:t>Публичный доклад</w:t>
                  </w:r>
                  <w:r>
                    <w:rPr>
                      <w:color w:val="5F497A"/>
                      <w:sz w:val="20"/>
                      <w:szCs w:val="20"/>
                    </w:rPr>
                    <w:t xml:space="preserve"> директора </w:t>
                  </w:r>
                </w:p>
                <w:p w:rsidR="00CB0D45" w:rsidRDefault="00CB0D45" w:rsidP="00D22479">
                  <w:pPr>
                    <w:pStyle w:val="a4"/>
                    <w:widowControl w:val="0"/>
                    <w:rPr>
                      <w:color w:val="5F497A"/>
                      <w:sz w:val="20"/>
                      <w:szCs w:val="20"/>
                    </w:rPr>
                  </w:pPr>
                  <w:r>
                    <w:rPr>
                      <w:color w:val="5F497A"/>
                      <w:sz w:val="20"/>
                      <w:szCs w:val="20"/>
                    </w:rPr>
                    <w:t xml:space="preserve">МБОУ Луговской   основной </w:t>
                  </w:r>
                  <w:r w:rsidRPr="002F1C8B">
                    <w:rPr>
                      <w:color w:val="5F497A"/>
                      <w:sz w:val="20"/>
                      <w:szCs w:val="20"/>
                    </w:rPr>
                    <w:t xml:space="preserve"> общеобразовательной школы</w:t>
                  </w:r>
                </w:p>
                <w:p w:rsidR="00CB0D45" w:rsidRPr="002F1C8B" w:rsidRDefault="00CB0D45" w:rsidP="00D22479">
                  <w:pPr>
                    <w:pStyle w:val="a4"/>
                    <w:widowControl w:val="0"/>
                    <w:rPr>
                      <w:color w:val="5F497A"/>
                      <w:sz w:val="20"/>
                      <w:szCs w:val="20"/>
                    </w:rPr>
                  </w:pPr>
                  <w:r>
                    <w:rPr>
                      <w:color w:val="5F497A"/>
                      <w:sz w:val="20"/>
                      <w:szCs w:val="20"/>
                    </w:rPr>
                    <w:t>Кононовой Натальи Николаевны</w:t>
                  </w:r>
                </w:p>
                <w:p w:rsidR="00CB0D45" w:rsidRPr="002F1C8B" w:rsidRDefault="00CB0D45" w:rsidP="00D22479">
                  <w:pPr>
                    <w:pStyle w:val="a4"/>
                    <w:widowControl w:val="0"/>
                    <w:rPr>
                      <w:color w:val="5F497A"/>
                      <w:sz w:val="20"/>
                      <w:szCs w:val="20"/>
                    </w:rPr>
                  </w:pPr>
                  <w:r>
                    <w:rPr>
                      <w:color w:val="5F497A"/>
                      <w:sz w:val="20"/>
                      <w:szCs w:val="20"/>
                    </w:rPr>
                    <w:t>за 2015</w:t>
                  </w:r>
                  <w:r w:rsidRPr="002F1C8B">
                    <w:rPr>
                      <w:color w:val="5F497A"/>
                      <w:sz w:val="20"/>
                      <w:szCs w:val="20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D22479" w:rsidRDefault="00D22479" w:rsidP="00D22479">
      <w:pPr>
        <w:ind w:firstLine="709"/>
        <w:jc w:val="center"/>
        <w:rPr>
          <w:b/>
        </w:rPr>
      </w:pPr>
    </w:p>
    <w:p w:rsidR="00D22479" w:rsidRDefault="00D22479" w:rsidP="002F1C8B">
      <w:pPr>
        <w:rPr>
          <w:b/>
        </w:rPr>
      </w:pPr>
    </w:p>
    <w:p w:rsidR="00D22479" w:rsidRDefault="00D22479" w:rsidP="00D22479">
      <w:pPr>
        <w:ind w:firstLine="709"/>
        <w:jc w:val="center"/>
        <w:rPr>
          <w:b/>
        </w:rPr>
      </w:pPr>
    </w:p>
    <w:p w:rsidR="009362D4" w:rsidRDefault="009362D4" w:rsidP="002F1C8B">
      <w:pPr>
        <w:jc w:val="center"/>
        <w:rPr>
          <w:rStyle w:val="ad"/>
          <w:sz w:val="20"/>
          <w:szCs w:val="20"/>
        </w:rPr>
      </w:pPr>
    </w:p>
    <w:p w:rsidR="009362D4" w:rsidRDefault="009362D4" w:rsidP="002F1C8B">
      <w:pPr>
        <w:jc w:val="center"/>
        <w:rPr>
          <w:rStyle w:val="ad"/>
          <w:sz w:val="20"/>
          <w:szCs w:val="20"/>
        </w:rPr>
      </w:pPr>
    </w:p>
    <w:p w:rsidR="009362D4" w:rsidRDefault="009362D4" w:rsidP="002F1C8B">
      <w:pPr>
        <w:jc w:val="center"/>
        <w:rPr>
          <w:rStyle w:val="ad"/>
          <w:sz w:val="20"/>
          <w:szCs w:val="20"/>
        </w:rPr>
      </w:pPr>
    </w:p>
    <w:p w:rsidR="00CB0D45" w:rsidRPr="00C17CCC" w:rsidRDefault="00CB0D45" w:rsidP="00CB0D45">
      <w:pPr>
        <w:jc w:val="center"/>
        <w:rPr>
          <w:b/>
          <w:sz w:val="20"/>
          <w:szCs w:val="20"/>
        </w:rPr>
      </w:pPr>
      <w:r w:rsidRPr="00C17CCC">
        <w:rPr>
          <w:sz w:val="20"/>
          <w:szCs w:val="20"/>
        </w:rPr>
        <w:t>Уважаемые родители, учащиеся, коллеги и партнёры школы!</w:t>
      </w:r>
    </w:p>
    <w:p w:rsidR="009362D4" w:rsidRPr="00C17CCC" w:rsidRDefault="009362D4" w:rsidP="002F1C8B">
      <w:pPr>
        <w:jc w:val="center"/>
        <w:rPr>
          <w:rStyle w:val="ad"/>
          <w:sz w:val="20"/>
          <w:szCs w:val="20"/>
        </w:rPr>
      </w:pPr>
    </w:p>
    <w:p w:rsidR="00C17CCC" w:rsidRPr="00C17CCC" w:rsidRDefault="00CB0D45" w:rsidP="00C17CCC">
      <w:pPr>
        <w:rPr>
          <w:b/>
          <w:sz w:val="20"/>
          <w:szCs w:val="20"/>
        </w:rPr>
      </w:pPr>
      <w:r w:rsidRPr="00C17CCC">
        <w:rPr>
          <w:rStyle w:val="ad"/>
          <w:b w:val="0"/>
          <w:sz w:val="20"/>
          <w:szCs w:val="20"/>
        </w:rPr>
        <w:t>В соответствии с п.3 ст. 28 Закона «Об образовании в Российской Федерации» образовательные учреждения обязаны предоставлять учредителю и общественности ежегодный отчёт о поступлении, расходовании финансовых</w:t>
      </w:r>
      <w:r w:rsidR="00C17CCC" w:rsidRPr="00C17CCC">
        <w:rPr>
          <w:rStyle w:val="ad"/>
          <w:b w:val="0"/>
          <w:sz w:val="20"/>
          <w:szCs w:val="20"/>
        </w:rPr>
        <w:t xml:space="preserve"> и материальных средств и </w:t>
      </w:r>
      <w:proofErr w:type="gramStart"/>
      <w:r w:rsidR="00C17CCC" w:rsidRPr="00C17CCC">
        <w:rPr>
          <w:rStyle w:val="ad"/>
          <w:b w:val="0"/>
          <w:sz w:val="20"/>
          <w:szCs w:val="20"/>
        </w:rPr>
        <w:t>разместить его</w:t>
      </w:r>
      <w:proofErr w:type="gramEnd"/>
      <w:r w:rsidR="00C17CCC" w:rsidRPr="00C17CCC">
        <w:rPr>
          <w:rStyle w:val="ad"/>
          <w:b w:val="0"/>
          <w:sz w:val="20"/>
          <w:szCs w:val="20"/>
        </w:rPr>
        <w:t xml:space="preserve"> на официальном сайте образовательного учреждения. </w:t>
      </w:r>
      <w:r w:rsidR="00C17CCC" w:rsidRPr="00C17CCC">
        <w:rPr>
          <w:sz w:val="20"/>
          <w:szCs w:val="20"/>
        </w:rPr>
        <w:t>Представляем вашему вниманию ежегодный публичный отчет об итогах деятель</w:t>
      </w:r>
      <w:r w:rsidR="00C17CCC">
        <w:rPr>
          <w:sz w:val="20"/>
          <w:szCs w:val="20"/>
        </w:rPr>
        <w:t>ности МБОУ Луговской оош за 2015</w:t>
      </w:r>
      <w:r w:rsidR="00C17CCC" w:rsidRPr="00C17CCC">
        <w:rPr>
          <w:sz w:val="20"/>
          <w:szCs w:val="20"/>
        </w:rPr>
        <w:t>год.</w:t>
      </w:r>
    </w:p>
    <w:p w:rsidR="009362D4" w:rsidRPr="00CB0D45" w:rsidRDefault="009362D4" w:rsidP="00C17CCC">
      <w:pPr>
        <w:rPr>
          <w:rStyle w:val="ad"/>
          <w:b w:val="0"/>
          <w:sz w:val="20"/>
          <w:szCs w:val="20"/>
        </w:rPr>
      </w:pPr>
    </w:p>
    <w:p w:rsidR="00D22479" w:rsidRPr="002F1C8B" w:rsidRDefault="00D22479" w:rsidP="002F1C8B">
      <w:pPr>
        <w:jc w:val="center"/>
        <w:rPr>
          <w:b/>
          <w:sz w:val="20"/>
          <w:szCs w:val="20"/>
        </w:rPr>
      </w:pPr>
      <w:r w:rsidRPr="002F1C8B">
        <w:rPr>
          <w:rStyle w:val="ad"/>
          <w:sz w:val="20"/>
          <w:szCs w:val="20"/>
        </w:rPr>
        <w:t>1. О</w:t>
      </w:r>
      <w:r w:rsidR="00C17CCC">
        <w:rPr>
          <w:rStyle w:val="ad"/>
          <w:sz w:val="20"/>
          <w:szCs w:val="20"/>
        </w:rPr>
        <w:t>бщая характеристика учрежде</w:t>
      </w:r>
      <w:r w:rsidR="00D22488">
        <w:rPr>
          <w:rStyle w:val="ad"/>
          <w:sz w:val="20"/>
          <w:szCs w:val="20"/>
        </w:rPr>
        <w:t>н</w:t>
      </w:r>
      <w:r w:rsidR="00C17CCC">
        <w:rPr>
          <w:rStyle w:val="ad"/>
          <w:sz w:val="20"/>
          <w:szCs w:val="20"/>
        </w:rPr>
        <w:t>ия</w:t>
      </w:r>
    </w:p>
    <w:p w:rsidR="00D22488" w:rsidRPr="00D22488" w:rsidRDefault="00D22488" w:rsidP="00D22488">
      <w:pPr>
        <w:pStyle w:val="21"/>
        <w:tabs>
          <w:tab w:val="right" w:pos="720"/>
          <w:tab w:val="left" w:pos="2024"/>
        </w:tabs>
        <w:ind w:left="0" w:firstLine="0"/>
        <w:jc w:val="both"/>
        <w:rPr>
          <w:sz w:val="20"/>
          <w:szCs w:val="20"/>
        </w:rPr>
      </w:pPr>
      <w:r w:rsidRPr="00D22488">
        <w:rPr>
          <w:sz w:val="20"/>
          <w:szCs w:val="20"/>
        </w:rPr>
        <w:t>Луговская основная школа функционирует с 1989 года.</w:t>
      </w:r>
      <w:r w:rsidRPr="00D22488">
        <w:rPr>
          <w:spacing w:val="-2"/>
          <w:sz w:val="20"/>
          <w:szCs w:val="20"/>
        </w:rPr>
        <w:t xml:space="preserve"> Муниципальное бюджетное </w:t>
      </w:r>
      <w:r w:rsidRPr="00D22488">
        <w:rPr>
          <w:sz w:val="20"/>
          <w:szCs w:val="20"/>
        </w:rPr>
        <w:t xml:space="preserve">общеобразовательное учреждение Луговская основная общеобразовательная школа   создано на основании Постановления Главы администрации Тацинского района  от 31.08.2011 г. № 239. </w:t>
      </w:r>
    </w:p>
    <w:p w:rsidR="00D22488" w:rsidRPr="00D22488" w:rsidRDefault="00D22488" w:rsidP="00D22488">
      <w:pPr>
        <w:ind w:firstLine="709"/>
        <w:rPr>
          <w:sz w:val="20"/>
          <w:szCs w:val="20"/>
        </w:rPr>
      </w:pPr>
      <w:r w:rsidRPr="00D22488">
        <w:rPr>
          <w:sz w:val="20"/>
          <w:szCs w:val="20"/>
        </w:rPr>
        <w:t xml:space="preserve">Школа расположена по адресу: </w:t>
      </w:r>
    </w:p>
    <w:p w:rsidR="00D22488" w:rsidRPr="00D22488" w:rsidRDefault="00D22488" w:rsidP="00D22488">
      <w:pPr>
        <w:ind w:firstLine="709"/>
        <w:rPr>
          <w:sz w:val="20"/>
          <w:szCs w:val="20"/>
        </w:rPr>
      </w:pPr>
      <w:r w:rsidRPr="00D22488">
        <w:rPr>
          <w:sz w:val="20"/>
          <w:szCs w:val="20"/>
        </w:rPr>
        <w:t xml:space="preserve">347078 </w:t>
      </w:r>
    </w:p>
    <w:p w:rsidR="00D22488" w:rsidRPr="00D22488" w:rsidRDefault="00D22488" w:rsidP="00D22488">
      <w:pPr>
        <w:ind w:firstLine="709"/>
        <w:rPr>
          <w:sz w:val="20"/>
          <w:szCs w:val="20"/>
        </w:rPr>
      </w:pPr>
      <w:r w:rsidRPr="00D22488">
        <w:rPr>
          <w:sz w:val="20"/>
          <w:szCs w:val="20"/>
        </w:rPr>
        <w:t>ул. Молодежная, 1  х</w:t>
      </w:r>
      <w:proofErr w:type="gramStart"/>
      <w:r w:rsidRPr="00D22488">
        <w:rPr>
          <w:sz w:val="20"/>
          <w:szCs w:val="20"/>
        </w:rPr>
        <w:t>.Л</w:t>
      </w:r>
      <w:proofErr w:type="gramEnd"/>
      <w:r w:rsidRPr="00D22488">
        <w:rPr>
          <w:sz w:val="20"/>
          <w:szCs w:val="20"/>
        </w:rPr>
        <w:t>уговой</w:t>
      </w:r>
    </w:p>
    <w:p w:rsidR="00D22488" w:rsidRPr="00D22488" w:rsidRDefault="00D22488" w:rsidP="00D22488">
      <w:pPr>
        <w:ind w:firstLine="709"/>
        <w:rPr>
          <w:sz w:val="20"/>
          <w:szCs w:val="20"/>
        </w:rPr>
      </w:pPr>
      <w:r w:rsidRPr="00D22488">
        <w:rPr>
          <w:sz w:val="20"/>
          <w:szCs w:val="20"/>
        </w:rPr>
        <w:t xml:space="preserve">Тацинского района </w:t>
      </w:r>
    </w:p>
    <w:p w:rsidR="00D22488" w:rsidRPr="00D22488" w:rsidRDefault="00D22488" w:rsidP="00D22488">
      <w:pPr>
        <w:ind w:firstLine="709"/>
        <w:rPr>
          <w:sz w:val="20"/>
          <w:szCs w:val="20"/>
        </w:rPr>
      </w:pPr>
      <w:r w:rsidRPr="00D22488">
        <w:rPr>
          <w:sz w:val="20"/>
          <w:szCs w:val="20"/>
        </w:rPr>
        <w:t>Ростовской области.</w:t>
      </w:r>
    </w:p>
    <w:p w:rsidR="00D22488" w:rsidRPr="00D22488" w:rsidRDefault="00D22488" w:rsidP="00D22488">
      <w:pPr>
        <w:pStyle w:val="11"/>
        <w:ind w:firstLine="709"/>
        <w:rPr>
          <w:color w:val="auto"/>
          <w:sz w:val="20"/>
          <w:szCs w:val="20"/>
        </w:rPr>
      </w:pPr>
      <w:r w:rsidRPr="00D22488">
        <w:rPr>
          <w:color w:val="auto"/>
          <w:sz w:val="20"/>
          <w:szCs w:val="20"/>
        </w:rPr>
        <w:t xml:space="preserve">Электронная почта: </w:t>
      </w:r>
      <w:proofErr w:type="spellStart"/>
      <w:r w:rsidRPr="00D22488">
        <w:rPr>
          <w:color w:val="auto"/>
          <w:sz w:val="20"/>
          <w:szCs w:val="20"/>
          <w:lang w:val="en-US"/>
        </w:rPr>
        <w:t>moylugshcul</w:t>
      </w:r>
      <w:proofErr w:type="spellEnd"/>
      <w:r w:rsidRPr="00D22488">
        <w:rPr>
          <w:color w:val="auto"/>
          <w:sz w:val="20"/>
          <w:szCs w:val="20"/>
        </w:rPr>
        <w:t>@</w:t>
      </w:r>
      <w:r w:rsidRPr="00D22488">
        <w:rPr>
          <w:color w:val="auto"/>
          <w:sz w:val="20"/>
          <w:szCs w:val="20"/>
          <w:lang w:val="en-US"/>
        </w:rPr>
        <w:t>rambler</w:t>
      </w:r>
      <w:r w:rsidRPr="00D22488">
        <w:rPr>
          <w:color w:val="auto"/>
          <w:sz w:val="20"/>
          <w:szCs w:val="20"/>
        </w:rPr>
        <w:t>.</w:t>
      </w:r>
      <w:proofErr w:type="spellStart"/>
      <w:r w:rsidRPr="00D22488">
        <w:rPr>
          <w:color w:val="auto"/>
          <w:sz w:val="20"/>
          <w:szCs w:val="20"/>
          <w:lang w:val="en-US"/>
        </w:rPr>
        <w:t>ru</w:t>
      </w:r>
      <w:proofErr w:type="spellEnd"/>
    </w:p>
    <w:p w:rsidR="00D22488" w:rsidRPr="00D22488" w:rsidRDefault="00D22488" w:rsidP="00D22488">
      <w:pPr>
        <w:pStyle w:val="11"/>
        <w:ind w:firstLine="709"/>
        <w:rPr>
          <w:color w:val="auto"/>
          <w:sz w:val="20"/>
          <w:szCs w:val="20"/>
        </w:rPr>
      </w:pPr>
      <w:r w:rsidRPr="00D22488">
        <w:rPr>
          <w:color w:val="auto"/>
          <w:sz w:val="20"/>
          <w:szCs w:val="20"/>
        </w:rPr>
        <w:t xml:space="preserve">Сайт: </w:t>
      </w:r>
      <w:proofErr w:type="spellStart"/>
      <w:r w:rsidRPr="00D22488">
        <w:rPr>
          <w:color w:val="auto"/>
          <w:sz w:val="20"/>
          <w:szCs w:val="20"/>
          <w:lang w:val="en-US"/>
        </w:rPr>
        <w:t>lugovoosh</w:t>
      </w:r>
      <w:proofErr w:type="spellEnd"/>
      <w:r w:rsidRPr="00D22488">
        <w:rPr>
          <w:color w:val="auto"/>
          <w:sz w:val="20"/>
          <w:szCs w:val="20"/>
        </w:rPr>
        <w:t>.</w:t>
      </w:r>
      <w:proofErr w:type="spellStart"/>
      <w:r w:rsidRPr="00D22488">
        <w:rPr>
          <w:color w:val="auto"/>
          <w:sz w:val="20"/>
          <w:szCs w:val="20"/>
          <w:lang w:val="en-US"/>
        </w:rPr>
        <w:t>ucoz</w:t>
      </w:r>
      <w:proofErr w:type="spellEnd"/>
      <w:r w:rsidRPr="00D22488">
        <w:rPr>
          <w:color w:val="auto"/>
          <w:sz w:val="20"/>
          <w:szCs w:val="20"/>
        </w:rPr>
        <w:t>.</w:t>
      </w:r>
      <w:proofErr w:type="spellStart"/>
      <w:r w:rsidRPr="00D22488">
        <w:rPr>
          <w:color w:val="auto"/>
          <w:sz w:val="20"/>
          <w:szCs w:val="20"/>
          <w:lang w:val="en-US"/>
        </w:rPr>
        <w:t>ru</w:t>
      </w:r>
      <w:proofErr w:type="spellEnd"/>
    </w:p>
    <w:p w:rsidR="00D22488" w:rsidRPr="00D22488" w:rsidRDefault="00D22488" w:rsidP="00D22488">
      <w:pPr>
        <w:pStyle w:val="a6"/>
        <w:ind w:firstLine="709"/>
        <w:rPr>
          <w:sz w:val="20"/>
        </w:rPr>
      </w:pPr>
      <w:r w:rsidRPr="00D22488">
        <w:rPr>
          <w:sz w:val="20"/>
        </w:rPr>
        <w:t>В школе 6 классов-комплектов.</w:t>
      </w:r>
    </w:p>
    <w:p w:rsidR="00D22488" w:rsidRPr="00D22488" w:rsidRDefault="00D22488" w:rsidP="00D22488">
      <w:pPr>
        <w:pStyle w:val="a6"/>
        <w:ind w:firstLine="709"/>
        <w:rPr>
          <w:sz w:val="20"/>
        </w:rPr>
      </w:pPr>
      <w:r w:rsidRPr="00D22488">
        <w:rPr>
          <w:sz w:val="20"/>
        </w:rPr>
        <w:t>Численность обучающихся на 01.09.2015г. составляла 36 человек.</w:t>
      </w:r>
    </w:p>
    <w:p w:rsidR="00D22488" w:rsidRPr="00D22488" w:rsidRDefault="00D22488" w:rsidP="00D22488">
      <w:pPr>
        <w:pStyle w:val="a6"/>
        <w:ind w:firstLine="709"/>
        <w:rPr>
          <w:sz w:val="20"/>
        </w:rPr>
      </w:pPr>
      <w:r w:rsidRPr="00D22488">
        <w:rPr>
          <w:sz w:val="20"/>
        </w:rPr>
        <w:t>Численность воспитанников дошкольной группы – 13 человек.</w:t>
      </w:r>
    </w:p>
    <w:p w:rsidR="00D22488" w:rsidRPr="00D22488" w:rsidRDefault="00D22488" w:rsidP="00D22488">
      <w:pPr>
        <w:pStyle w:val="a6"/>
        <w:ind w:firstLine="709"/>
        <w:rPr>
          <w:sz w:val="20"/>
        </w:rPr>
      </w:pPr>
      <w:r w:rsidRPr="00D22488">
        <w:rPr>
          <w:sz w:val="20"/>
        </w:rPr>
        <w:t>Численность обучающихся на 01.01.2016г. составляет 33 человек.</w:t>
      </w:r>
    </w:p>
    <w:p w:rsidR="00D22488" w:rsidRPr="00D22488" w:rsidRDefault="00D22488" w:rsidP="00D22488">
      <w:pPr>
        <w:pStyle w:val="a6"/>
        <w:ind w:firstLine="709"/>
        <w:rPr>
          <w:sz w:val="20"/>
        </w:rPr>
      </w:pPr>
      <w:r w:rsidRPr="00D22488">
        <w:rPr>
          <w:sz w:val="20"/>
        </w:rPr>
        <w:t>Численность воспитанников дошкольной группы – 10 человек.</w:t>
      </w:r>
    </w:p>
    <w:p w:rsidR="00D22479" w:rsidRPr="00D22488" w:rsidRDefault="0003338D" w:rsidP="00D22479">
      <w:pPr>
        <w:pStyle w:val="a6"/>
        <w:ind w:firstLine="708"/>
        <w:jc w:val="both"/>
        <w:rPr>
          <w:sz w:val="20"/>
        </w:rPr>
      </w:pPr>
      <w:r w:rsidRPr="00D22488">
        <w:rPr>
          <w:sz w:val="20"/>
        </w:rPr>
        <w:t xml:space="preserve">Учредителем МБОУ </w:t>
      </w:r>
      <w:proofErr w:type="spellStart"/>
      <w:r w:rsidR="00D22488" w:rsidRPr="00D22488">
        <w:rPr>
          <w:sz w:val="20"/>
        </w:rPr>
        <w:t>МБОУ</w:t>
      </w:r>
      <w:proofErr w:type="spellEnd"/>
      <w:r w:rsidR="00D22488" w:rsidRPr="00D22488">
        <w:rPr>
          <w:sz w:val="20"/>
        </w:rPr>
        <w:t xml:space="preserve"> Луговской ООШ </w:t>
      </w:r>
      <w:r w:rsidR="00D22479" w:rsidRPr="00D22488">
        <w:rPr>
          <w:sz w:val="20"/>
        </w:rPr>
        <w:t>является Отдел образования Администрации Тацинского района.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D22488">
        <w:rPr>
          <w:sz w:val="20"/>
        </w:rPr>
        <w:t>Условием успешной работы школы является правовая основа. Процесс принятия решений, кадровые вопросы, контроль исполнения решений, качества учебно-воспитательного процесса остается за администрацией, которая учитывает рекомендации и предложения всех участников образовательного</w:t>
      </w:r>
      <w:r w:rsidRPr="002F1C8B">
        <w:rPr>
          <w:sz w:val="20"/>
        </w:rPr>
        <w:t xml:space="preserve"> процесса. 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2F1C8B">
        <w:rPr>
          <w:sz w:val="20"/>
        </w:rPr>
        <w:t xml:space="preserve">Учебный план соответствует нормам базисного учебного плана общеобразовательного учреждения РФ.  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2F1C8B">
        <w:rPr>
          <w:sz w:val="20"/>
        </w:rPr>
        <w:t xml:space="preserve"> Программно-методическое, кадровое обеспечение позволяет реализовать требования федерального государственного образовательного стандарта. 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2F1C8B">
        <w:rPr>
          <w:sz w:val="20"/>
        </w:rPr>
        <w:t>Результаты итого</w:t>
      </w:r>
      <w:r w:rsidR="00D22488">
        <w:rPr>
          <w:sz w:val="20"/>
        </w:rPr>
        <w:t>вой аттестации выпускников 9 класса</w:t>
      </w:r>
      <w:r w:rsidRPr="002F1C8B">
        <w:rPr>
          <w:sz w:val="20"/>
        </w:rPr>
        <w:t xml:space="preserve">, промежуточная аттестация учащихся подтверждает выполнение требований государственного образовательного стандарта. 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2F1C8B">
        <w:rPr>
          <w:sz w:val="20"/>
        </w:rPr>
        <w:t xml:space="preserve">Финансовое обеспечение образовательной деятельности осуществляется на основе региональных нормативов финансового обеспечения образовательной деятельности, исходя из расходных обязательств на основе задания Учредителя по оказанию государственных (муниципальных) образовательных услуг.  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2F1C8B">
        <w:rPr>
          <w:sz w:val="20"/>
        </w:rPr>
        <w:t>Все звенья управленческой структуры связаны между собой, между ними существует разделение полномочий и ответственности.</w:t>
      </w:r>
    </w:p>
    <w:p w:rsidR="00D22479" w:rsidRPr="002F1C8B" w:rsidRDefault="00D22479" w:rsidP="00D22479">
      <w:pPr>
        <w:ind w:firstLine="709"/>
        <w:jc w:val="center"/>
        <w:rPr>
          <w:b/>
          <w:sz w:val="20"/>
          <w:szCs w:val="20"/>
        </w:rPr>
      </w:pPr>
    </w:p>
    <w:p w:rsidR="00D22479" w:rsidRPr="002F1C8B" w:rsidRDefault="00D22479" w:rsidP="00D22479">
      <w:pPr>
        <w:ind w:firstLine="709"/>
        <w:jc w:val="center"/>
        <w:rPr>
          <w:b/>
          <w:color w:val="5F497A"/>
          <w:sz w:val="20"/>
          <w:szCs w:val="20"/>
        </w:rPr>
      </w:pPr>
      <w:r w:rsidRPr="002F1C8B">
        <w:rPr>
          <w:rStyle w:val="ad"/>
          <w:sz w:val="20"/>
          <w:szCs w:val="20"/>
        </w:rPr>
        <w:t>2. О</w:t>
      </w:r>
      <w:r w:rsidR="003E680C">
        <w:rPr>
          <w:rStyle w:val="ad"/>
          <w:sz w:val="20"/>
          <w:szCs w:val="20"/>
        </w:rPr>
        <w:t>собенности образовательного процесса</w:t>
      </w:r>
    </w:p>
    <w:p w:rsidR="00D22488" w:rsidRDefault="00D22488" w:rsidP="00D22479">
      <w:pPr>
        <w:pStyle w:val="a6"/>
        <w:ind w:firstLine="708"/>
        <w:jc w:val="both"/>
        <w:rPr>
          <w:sz w:val="20"/>
        </w:rPr>
      </w:pPr>
    </w:p>
    <w:p w:rsidR="00D22488" w:rsidRPr="00D22488" w:rsidRDefault="00D22488" w:rsidP="00D22488">
      <w:pPr>
        <w:pStyle w:val="a6"/>
        <w:ind w:left="-284"/>
        <w:jc w:val="both"/>
        <w:rPr>
          <w:sz w:val="20"/>
        </w:rPr>
      </w:pPr>
      <w:proofErr w:type="gramStart"/>
      <w:r w:rsidRPr="00D22488">
        <w:rPr>
          <w:sz w:val="20"/>
        </w:rPr>
        <w:t>Образовательная деятельность школы осуществляется на основании лицензии, выданной региональной службой по надзору и контролю в сфере образования  Ростовской области, серия 61  № 001327, регистрационный №2285  от  09.04.2012 г. срок действия «бессрочно»  по общеобразовательным программам начального общего, основного общего и дошкольного образования  с нормативными сроками освоения 4 года, 5 лет и 5 лет.</w:t>
      </w:r>
      <w:proofErr w:type="gramEnd"/>
    </w:p>
    <w:p w:rsidR="00D22488" w:rsidRPr="00D22488" w:rsidRDefault="00D22488" w:rsidP="00D22488">
      <w:pPr>
        <w:pStyle w:val="a6"/>
        <w:ind w:left="-284"/>
        <w:jc w:val="both"/>
        <w:rPr>
          <w:sz w:val="20"/>
        </w:rPr>
      </w:pPr>
      <w:r w:rsidRPr="00D22488">
        <w:rPr>
          <w:sz w:val="20"/>
        </w:rPr>
        <w:t xml:space="preserve">     Выдача документов об образовании государственного образца, пользование печатью с изображением герба РФ осуществляется школой на основании свидетельства о государственной аккредитации, серия  ОП № 025785, выдано региональной службой по надзору и контролю в сфере  образования Ростовской области  22.05.2012г. срок действия до 22.05.2024года         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D22488">
        <w:rPr>
          <w:sz w:val="20"/>
        </w:rPr>
        <w:t>Устав школы</w:t>
      </w:r>
      <w:r w:rsidR="00D22488">
        <w:rPr>
          <w:sz w:val="20"/>
        </w:rPr>
        <w:t xml:space="preserve"> (новая редакция)</w:t>
      </w:r>
      <w:r w:rsidRPr="00D22488">
        <w:rPr>
          <w:sz w:val="20"/>
        </w:rPr>
        <w:t xml:space="preserve"> принят общим собранием</w:t>
      </w:r>
      <w:r w:rsidR="00D22488">
        <w:rPr>
          <w:sz w:val="20"/>
        </w:rPr>
        <w:t xml:space="preserve"> трудового коллектива 31.01.2016</w:t>
      </w:r>
      <w:r w:rsidRPr="00D22488">
        <w:rPr>
          <w:sz w:val="20"/>
        </w:rPr>
        <w:t>г., утверждён приказом Отдела образования Администрации Таци</w:t>
      </w:r>
      <w:r w:rsidR="00A656D4">
        <w:rPr>
          <w:sz w:val="20"/>
        </w:rPr>
        <w:t xml:space="preserve">нского района от </w:t>
      </w:r>
      <w:r w:rsidR="003D51F8">
        <w:rPr>
          <w:sz w:val="20"/>
        </w:rPr>
        <w:t>28.12.2015г. №437</w:t>
      </w:r>
      <w:r w:rsidRPr="002F1C8B">
        <w:rPr>
          <w:sz w:val="20"/>
        </w:rPr>
        <w:t>.</w:t>
      </w:r>
    </w:p>
    <w:p w:rsidR="00D22479" w:rsidRPr="002F1C8B" w:rsidRDefault="00D22479" w:rsidP="00D22479">
      <w:pPr>
        <w:pStyle w:val="a6"/>
        <w:ind w:firstLine="708"/>
        <w:jc w:val="both"/>
        <w:rPr>
          <w:sz w:val="20"/>
        </w:rPr>
      </w:pPr>
      <w:r w:rsidRPr="002F1C8B">
        <w:rPr>
          <w:sz w:val="20"/>
        </w:rPr>
        <w:t>Локальными актами, разработанными ОУ самостоятельно,</w:t>
      </w:r>
      <w:r w:rsidR="006D10CC" w:rsidRPr="002F1C8B">
        <w:rPr>
          <w:sz w:val="20"/>
        </w:rPr>
        <w:t xml:space="preserve"> </w:t>
      </w:r>
      <w:r w:rsidRPr="002F1C8B">
        <w:rPr>
          <w:sz w:val="20"/>
        </w:rPr>
        <w:t>регламентируются такие направления деятельности, как управление, права и обязанности участников образовательного процесса, организация образовательного процесса, внутришкольный контроль, методическая работа.</w:t>
      </w:r>
    </w:p>
    <w:p w:rsidR="00D22479" w:rsidRPr="003E680C" w:rsidRDefault="00D22479" w:rsidP="003E680C">
      <w:pPr>
        <w:pStyle w:val="a6"/>
        <w:ind w:firstLine="708"/>
        <w:jc w:val="both"/>
        <w:rPr>
          <w:sz w:val="20"/>
        </w:rPr>
      </w:pPr>
      <w:r w:rsidRPr="002F1C8B">
        <w:rPr>
          <w:sz w:val="20"/>
        </w:rPr>
        <w:t>Управление школой осуществляется на основе государственно-общественного управления. Созда</w:t>
      </w:r>
      <w:r w:rsidR="00A656D4">
        <w:rPr>
          <w:sz w:val="20"/>
        </w:rPr>
        <w:t>ны Управляющий Совет школы (2012г.)</w:t>
      </w:r>
      <w:r w:rsidRPr="002F1C8B">
        <w:rPr>
          <w:sz w:val="20"/>
        </w:rPr>
        <w:t>, орган детского самоуправления. Общешкольное собрание является высшим органом общественного самоуправления школы.</w:t>
      </w:r>
    </w:p>
    <w:p w:rsidR="00D22479" w:rsidRPr="002F1C8B" w:rsidRDefault="00D22479" w:rsidP="00D22479">
      <w:pPr>
        <w:jc w:val="both"/>
        <w:rPr>
          <w:b/>
          <w:sz w:val="20"/>
          <w:szCs w:val="20"/>
        </w:rPr>
      </w:pPr>
      <w:r w:rsidRPr="002F1C8B">
        <w:rPr>
          <w:b/>
          <w:sz w:val="20"/>
          <w:szCs w:val="20"/>
        </w:rPr>
        <w:tab/>
      </w:r>
      <w:proofErr w:type="gramStart"/>
      <w:r w:rsidRPr="002F1C8B">
        <w:rPr>
          <w:sz w:val="20"/>
          <w:szCs w:val="20"/>
        </w:rPr>
        <w:t>Деятельность  школы осуществляется на основе реализации образовательной программы, принятой на заседании педагогическог</w:t>
      </w:r>
      <w:r w:rsidR="00A53741">
        <w:rPr>
          <w:sz w:val="20"/>
          <w:szCs w:val="20"/>
        </w:rPr>
        <w:t>о совета (протокол от 29.08.2014</w:t>
      </w:r>
      <w:r w:rsidRPr="002F1C8B">
        <w:rPr>
          <w:sz w:val="20"/>
          <w:szCs w:val="20"/>
        </w:rPr>
        <w:t>г. №1), утвер</w:t>
      </w:r>
      <w:r w:rsidR="007F2FF1" w:rsidRPr="002F1C8B">
        <w:rPr>
          <w:sz w:val="20"/>
          <w:szCs w:val="20"/>
        </w:rPr>
        <w:t>жденной п</w:t>
      </w:r>
      <w:r w:rsidR="00A53741">
        <w:rPr>
          <w:sz w:val="20"/>
          <w:szCs w:val="20"/>
        </w:rPr>
        <w:t>риказом директора от  29.08.2014</w:t>
      </w:r>
      <w:r w:rsidR="009E4B68" w:rsidRPr="002F1C8B">
        <w:rPr>
          <w:sz w:val="20"/>
          <w:szCs w:val="20"/>
        </w:rPr>
        <w:t xml:space="preserve"> г. № </w:t>
      </w:r>
      <w:r w:rsidR="007F2FF1" w:rsidRPr="002F1C8B">
        <w:rPr>
          <w:sz w:val="20"/>
          <w:szCs w:val="20"/>
        </w:rPr>
        <w:t>2</w:t>
      </w:r>
      <w:r w:rsidR="009E4B68" w:rsidRPr="002F1C8B">
        <w:rPr>
          <w:sz w:val="20"/>
          <w:szCs w:val="20"/>
        </w:rPr>
        <w:t>00</w:t>
      </w:r>
      <w:r w:rsidRPr="002F1C8B">
        <w:rPr>
          <w:sz w:val="20"/>
          <w:szCs w:val="20"/>
        </w:rPr>
        <w:t>,  которая  включает в себя учебный план школы,  разработанный на основе Федерального базисного учебного плана  и примерных учебных планов для образовательных  учреждений РФ, реализующих программы общего образования (приказ МОРФ от 09.03.2004г.), приказа МОРФ от 06.10.2009</w:t>
      </w:r>
      <w:proofErr w:type="gramEnd"/>
      <w:r w:rsidRPr="002F1C8B">
        <w:rPr>
          <w:sz w:val="20"/>
          <w:szCs w:val="20"/>
        </w:rPr>
        <w:t xml:space="preserve">г. №373 «Об утверждении федерального государственного образовательного стандарта начального общего образования»,  приказа МОРО «Об утверждении примерного учебного плана Ростовской </w:t>
      </w:r>
      <w:r w:rsidRPr="002F1C8B">
        <w:rPr>
          <w:sz w:val="20"/>
          <w:szCs w:val="20"/>
        </w:rPr>
        <w:lastRenderedPageBreak/>
        <w:t>области для образовательных учреждений, реализующих основные обще</w:t>
      </w:r>
      <w:r w:rsidR="00A53741">
        <w:rPr>
          <w:sz w:val="20"/>
          <w:szCs w:val="20"/>
        </w:rPr>
        <w:t>образовательные программы в 2014-2015</w:t>
      </w:r>
      <w:r w:rsidRPr="002F1C8B">
        <w:rPr>
          <w:sz w:val="20"/>
          <w:szCs w:val="20"/>
        </w:rPr>
        <w:t xml:space="preserve"> учебном году».</w:t>
      </w:r>
    </w:p>
    <w:p w:rsidR="00AC5BE7" w:rsidRPr="002F1C8B" w:rsidRDefault="00D22479" w:rsidP="00AC5BE7">
      <w:pPr>
        <w:jc w:val="both"/>
        <w:rPr>
          <w:sz w:val="20"/>
          <w:szCs w:val="20"/>
        </w:rPr>
      </w:pPr>
      <w:r w:rsidRPr="002F1C8B">
        <w:rPr>
          <w:sz w:val="20"/>
          <w:szCs w:val="20"/>
        </w:rPr>
        <w:tab/>
        <w:t>В образоват</w:t>
      </w:r>
      <w:r w:rsidR="009E4B68" w:rsidRPr="002F1C8B">
        <w:rPr>
          <w:sz w:val="20"/>
          <w:szCs w:val="20"/>
        </w:rPr>
        <w:t>ельной програ</w:t>
      </w:r>
      <w:r w:rsidR="00A53741">
        <w:rPr>
          <w:sz w:val="20"/>
          <w:szCs w:val="20"/>
        </w:rPr>
        <w:t>мме  школы  на 2014 - 2015</w:t>
      </w:r>
      <w:r w:rsidRPr="002F1C8B">
        <w:rPr>
          <w:sz w:val="20"/>
          <w:szCs w:val="20"/>
        </w:rPr>
        <w:t xml:space="preserve"> учебный год определены принципы образовательной политики образовательного учреждения. Специфика школы отражена в задачах образовательной программы и в учебном плане школы.</w:t>
      </w:r>
      <w:r w:rsidRPr="002F1C8B">
        <w:rPr>
          <w:sz w:val="20"/>
          <w:szCs w:val="20"/>
          <w:shd w:val="clear" w:color="auto" w:fill="FFFFFF"/>
        </w:rPr>
        <w:t xml:space="preserve"> Каждая ступень обучения решает свои задачи, связанные с возрастными особенностями учащихся. </w:t>
      </w:r>
      <w:r w:rsidRPr="002F1C8B">
        <w:rPr>
          <w:sz w:val="20"/>
          <w:szCs w:val="20"/>
        </w:rPr>
        <w:t xml:space="preserve">Учебный план регламентируется расписанием занятий, годовым календарным графиком. Структура плана выдержана, содержит все необходимые компоненты: федеральный,  региональный и школьный.                                                                 </w:t>
      </w:r>
    </w:p>
    <w:p w:rsidR="00D22479" w:rsidRPr="002F1C8B" w:rsidRDefault="00A53741" w:rsidP="00AC5BE7">
      <w:pPr>
        <w:jc w:val="both"/>
        <w:rPr>
          <w:sz w:val="20"/>
          <w:szCs w:val="20"/>
        </w:rPr>
      </w:pPr>
      <w:r>
        <w:rPr>
          <w:sz w:val="20"/>
          <w:szCs w:val="20"/>
        </w:rPr>
        <w:t>Учебный план 1-4</w:t>
      </w:r>
      <w:r w:rsidR="00D22479" w:rsidRPr="002F1C8B">
        <w:rPr>
          <w:sz w:val="20"/>
          <w:szCs w:val="20"/>
        </w:rPr>
        <w:t xml:space="preserve"> классов  начальной школы </w:t>
      </w:r>
      <w:r w:rsidR="00D22479" w:rsidRPr="002F1C8B">
        <w:rPr>
          <w:spacing w:val="-1"/>
          <w:sz w:val="20"/>
          <w:szCs w:val="20"/>
        </w:rPr>
        <w:t xml:space="preserve">реализующих  ФГОС второго поколения, </w:t>
      </w:r>
      <w:r w:rsidR="00D22479" w:rsidRPr="002F1C8B">
        <w:rPr>
          <w:sz w:val="20"/>
          <w:szCs w:val="20"/>
        </w:rPr>
        <w:t xml:space="preserve">составлен с учетом особенности и специфики основной образовательной программы начального  общего образования.  </w:t>
      </w:r>
    </w:p>
    <w:p w:rsidR="00D22479" w:rsidRPr="002F1C8B" w:rsidRDefault="00D22479" w:rsidP="00D22479">
      <w:pPr>
        <w:jc w:val="both"/>
        <w:rPr>
          <w:sz w:val="20"/>
          <w:szCs w:val="20"/>
        </w:rPr>
      </w:pPr>
      <w:r w:rsidRPr="002F1C8B">
        <w:rPr>
          <w:sz w:val="20"/>
          <w:szCs w:val="20"/>
        </w:rPr>
        <w:tab/>
        <w:t xml:space="preserve">Обязательная часть учебного плана представлена  предметами: русский язык, литература (чтение), математика, окружающий мир, музыка, изобразительное искусство и художественный труд в 1-4 классах, </w:t>
      </w:r>
      <w:r w:rsidR="007F2FF1" w:rsidRPr="002F1C8B">
        <w:rPr>
          <w:sz w:val="20"/>
          <w:szCs w:val="20"/>
        </w:rPr>
        <w:t xml:space="preserve">немецкий </w:t>
      </w:r>
      <w:r w:rsidRPr="002F1C8B">
        <w:rPr>
          <w:sz w:val="20"/>
          <w:szCs w:val="20"/>
        </w:rPr>
        <w:t xml:space="preserve"> язык (2-4 классы). Учебный предмет «Окружающий мир» (человек, природа, общество)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 гуманитарной направленности, реализация регионального компонента,  а также элементы основ безопасности жизнедеятельности. «Основы </w:t>
      </w:r>
      <w:r w:rsidR="007F2FF1" w:rsidRPr="002F1C8B">
        <w:rPr>
          <w:sz w:val="20"/>
          <w:szCs w:val="20"/>
        </w:rPr>
        <w:t>светской этики</w:t>
      </w:r>
      <w:r w:rsidRPr="002F1C8B">
        <w:rPr>
          <w:sz w:val="20"/>
          <w:szCs w:val="20"/>
        </w:rPr>
        <w:t xml:space="preserve">» реализуются </w:t>
      </w:r>
      <w:r w:rsidR="007F2FF1" w:rsidRPr="002F1C8B">
        <w:rPr>
          <w:sz w:val="20"/>
          <w:szCs w:val="20"/>
        </w:rPr>
        <w:t xml:space="preserve">в 4 классе как </w:t>
      </w:r>
      <w:r w:rsidR="00A53741">
        <w:rPr>
          <w:sz w:val="20"/>
          <w:szCs w:val="20"/>
        </w:rPr>
        <w:t xml:space="preserve">модуль ОПК </w:t>
      </w:r>
      <w:r w:rsidR="007F2FF1" w:rsidRPr="002F1C8B">
        <w:rPr>
          <w:sz w:val="20"/>
          <w:szCs w:val="20"/>
        </w:rPr>
        <w:t>1 час в неделю</w:t>
      </w:r>
      <w:r w:rsidRPr="002F1C8B">
        <w:rPr>
          <w:sz w:val="20"/>
          <w:szCs w:val="20"/>
        </w:rPr>
        <w:t xml:space="preserve">. «Информатика и информационно – коммуникационные  технологии» изучаются в 3-4 классах в качестве учебного модуля в рамках курса «Технология».          </w:t>
      </w:r>
    </w:p>
    <w:p w:rsidR="00021300" w:rsidRPr="002F1C8B" w:rsidRDefault="00D22479" w:rsidP="0027757A">
      <w:pPr>
        <w:jc w:val="both"/>
        <w:rPr>
          <w:sz w:val="20"/>
          <w:szCs w:val="20"/>
        </w:rPr>
      </w:pPr>
      <w:r w:rsidRPr="002F1C8B">
        <w:rPr>
          <w:sz w:val="20"/>
          <w:szCs w:val="20"/>
        </w:rPr>
        <w:tab/>
        <w:t>Вне</w:t>
      </w:r>
      <w:r w:rsidR="009E4B68" w:rsidRPr="002F1C8B">
        <w:rPr>
          <w:sz w:val="20"/>
          <w:szCs w:val="20"/>
        </w:rPr>
        <w:t>урочная деятельность учащихся 1-3</w:t>
      </w:r>
      <w:r w:rsidR="00B13B6A" w:rsidRPr="002F1C8B">
        <w:rPr>
          <w:sz w:val="20"/>
          <w:szCs w:val="20"/>
        </w:rPr>
        <w:t xml:space="preserve"> классов представлена кружками.</w:t>
      </w:r>
      <w:r w:rsidRPr="002F1C8B">
        <w:rPr>
          <w:sz w:val="20"/>
          <w:szCs w:val="20"/>
        </w:rPr>
        <w:t xml:space="preserve">  </w:t>
      </w:r>
    </w:p>
    <w:p w:rsidR="00D22479" w:rsidRPr="002F1C8B" w:rsidRDefault="009E4B68" w:rsidP="00D22479">
      <w:pPr>
        <w:shd w:val="clear" w:color="auto" w:fill="FFFFFF"/>
        <w:ind w:right="15"/>
        <w:jc w:val="both"/>
        <w:rPr>
          <w:sz w:val="20"/>
          <w:szCs w:val="20"/>
        </w:rPr>
      </w:pPr>
      <w:r w:rsidRPr="002F1C8B">
        <w:rPr>
          <w:sz w:val="20"/>
          <w:szCs w:val="20"/>
        </w:rPr>
        <w:tab/>
      </w:r>
      <w:proofErr w:type="gramStart"/>
      <w:r w:rsidRPr="002F1C8B">
        <w:rPr>
          <w:sz w:val="20"/>
          <w:szCs w:val="20"/>
        </w:rPr>
        <w:t xml:space="preserve">Учебный план </w:t>
      </w:r>
      <w:r w:rsidR="0008261A" w:rsidRPr="002F1C8B">
        <w:rPr>
          <w:sz w:val="20"/>
          <w:szCs w:val="20"/>
        </w:rPr>
        <w:t>5</w:t>
      </w:r>
      <w:r w:rsidR="00A53741">
        <w:rPr>
          <w:sz w:val="20"/>
          <w:szCs w:val="20"/>
        </w:rPr>
        <w:t>-9</w:t>
      </w:r>
      <w:r w:rsidR="00D22479" w:rsidRPr="002F1C8B">
        <w:rPr>
          <w:sz w:val="20"/>
          <w:szCs w:val="20"/>
        </w:rPr>
        <w:t xml:space="preserve"> классов  основан на БУП-2004, имеет двухкомпонентную структуру и включает инвариантную часть, состоящую из образовательных областей федерального назначения, принятых как обязательные, и вариативную часть, предполагающую наличие школьного компонента. </w:t>
      </w:r>
      <w:proofErr w:type="gramEnd"/>
    </w:p>
    <w:p w:rsidR="00D22479" w:rsidRPr="002F1C8B" w:rsidRDefault="00D22479" w:rsidP="00D2247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sz w:val="20"/>
          <w:szCs w:val="20"/>
        </w:rPr>
      </w:pPr>
      <w:r w:rsidRPr="002F1C8B">
        <w:rPr>
          <w:sz w:val="20"/>
          <w:szCs w:val="20"/>
        </w:rPr>
        <w:t xml:space="preserve">            Учебный предмет ОБЖ </w:t>
      </w:r>
      <w:r w:rsidR="00A53741">
        <w:rPr>
          <w:sz w:val="20"/>
          <w:szCs w:val="20"/>
        </w:rPr>
        <w:t xml:space="preserve">изучается </w:t>
      </w:r>
      <w:r w:rsidRPr="002F1C8B">
        <w:rPr>
          <w:sz w:val="20"/>
          <w:szCs w:val="20"/>
        </w:rPr>
        <w:t xml:space="preserve">за счет школьного  компонента в </w:t>
      </w:r>
      <w:r w:rsidR="00A53741">
        <w:rPr>
          <w:sz w:val="20"/>
          <w:szCs w:val="20"/>
        </w:rPr>
        <w:t xml:space="preserve">8 </w:t>
      </w:r>
      <w:r w:rsidRPr="002F1C8B">
        <w:rPr>
          <w:sz w:val="20"/>
          <w:szCs w:val="20"/>
        </w:rPr>
        <w:t>класс</w:t>
      </w:r>
      <w:r w:rsidR="00A53741">
        <w:rPr>
          <w:sz w:val="20"/>
          <w:szCs w:val="20"/>
        </w:rPr>
        <w:t>е</w:t>
      </w:r>
      <w:r w:rsidRPr="002F1C8B">
        <w:rPr>
          <w:sz w:val="20"/>
          <w:szCs w:val="20"/>
        </w:rPr>
        <w:t xml:space="preserve">  как самостоятельный учебный предмет  по 1 часу в неделю. </w:t>
      </w:r>
    </w:p>
    <w:p w:rsidR="00D22479" w:rsidRPr="002F1C8B" w:rsidRDefault="00D22479" w:rsidP="00D22479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jc w:val="both"/>
        <w:rPr>
          <w:sz w:val="20"/>
          <w:szCs w:val="20"/>
        </w:rPr>
      </w:pPr>
      <w:r w:rsidRPr="002F1C8B">
        <w:rPr>
          <w:sz w:val="20"/>
          <w:szCs w:val="20"/>
        </w:rPr>
        <w:tab/>
        <w:t xml:space="preserve">    Региональный компонент реализуется  модульно в учебном предмете «География» в 9 кла</w:t>
      </w:r>
      <w:r w:rsidR="00A53741">
        <w:rPr>
          <w:sz w:val="20"/>
          <w:szCs w:val="20"/>
        </w:rPr>
        <w:t>ссе, «История» в 7,8,9 классах.</w:t>
      </w:r>
    </w:p>
    <w:p w:rsidR="00102088" w:rsidRPr="002F1C8B" w:rsidRDefault="00D22479" w:rsidP="00A53741">
      <w:pPr>
        <w:jc w:val="both"/>
        <w:rPr>
          <w:color w:val="000000"/>
          <w:sz w:val="20"/>
          <w:szCs w:val="20"/>
        </w:rPr>
      </w:pPr>
      <w:r w:rsidRPr="002F1C8B">
        <w:rPr>
          <w:sz w:val="20"/>
          <w:szCs w:val="20"/>
        </w:rPr>
        <w:tab/>
      </w:r>
    </w:p>
    <w:p w:rsidR="00D22479" w:rsidRPr="002F1C8B" w:rsidRDefault="00102088" w:rsidP="0027757A">
      <w:pPr>
        <w:ind w:firstLine="840"/>
        <w:jc w:val="both"/>
        <w:rPr>
          <w:color w:val="000000"/>
          <w:sz w:val="20"/>
          <w:szCs w:val="20"/>
        </w:rPr>
      </w:pPr>
      <w:r w:rsidRPr="002F1C8B">
        <w:rPr>
          <w:color w:val="000000"/>
          <w:sz w:val="20"/>
          <w:szCs w:val="20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</w:p>
    <w:p w:rsidR="00D22479" w:rsidRPr="002F1C8B" w:rsidRDefault="00D22479" w:rsidP="0027757A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jc w:val="both"/>
        <w:rPr>
          <w:sz w:val="20"/>
          <w:szCs w:val="20"/>
        </w:rPr>
      </w:pPr>
      <w:r w:rsidRPr="002F1C8B">
        <w:rPr>
          <w:sz w:val="20"/>
          <w:szCs w:val="20"/>
        </w:rPr>
        <w:tab/>
        <w:t xml:space="preserve">         Предельно допустим</w:t>
      </w:r>
      <w:r w:rsidR="00A53741">
        <w:rPr>
          <w:sz w:val="20"/>
          <w:szCs w:val="20"/>
        </w:rPr>
        <w:t>ая нагрузка для обучающихся 1-9</w:t>
      </w:r>
      <w:r w:rsidRPr="002F1C8B">
        <w:rPr>
          <w:sz w:val="20"/>
          <w:szCs w:val="20"/>
        </w:rPr>
        <w:t xml:space="preserve"> классов не превышает  нормы.</w:t>
      </w:r>
      <w:r w:rsidR="006D10CC" w:rsidRPr="002F1C8B">
        <w:rPr>
          <w:sz w:val="20"/>
          <w:szCs w:val="20"/>
        </w:rPr>
        <w:t xml:space="preserve"> </w:t>
      </w:r>
      <w:r w:rsidRPr="002F1C8B">
        <w:rPr>
          <w:sz w:val="20"/>
          <w:szCs w:val="20"/>
          <w:u w:val="single"/>
        </w:rPr>
        <w:t>Продолжительность учебного года:</w:t>
      </w:r>
      <w:r w:rsidRPr="002F1C8B">
        <w:rPr>
          <w:sz w:val="20"/>
          <w:szCs w:val="20"/>
        </w:rPr>
        <w:t xml:space="preserve"> 1кл </w:t>
      </w:r>
      <w:r w:rsidR="00A53741">
        <w:rPr>
          <w:sz w:val="20"/>
          <w:szCs w:val="20"/>
        </w:rPr>
        <w:t>- 33 учебные недели, 2 – 4, 5-8</w:t>
      </w:r>
      <w:r w:rsidRPr="002F1C8B">
        <w:rPr>
          <w:sz w:val="20"/>
          <w:szCs w:val="20"/>
        </w:rPr>
        <w:t xml:space="preserve"> – 35 учебных  недель, 9– 34.  Продолжительность урока  для 1 класса –  в 1, 2 четверти  - 35 минут, 3,</w:t>
      </w:r>
      <w:r w:rsidR="00A53741">
        <w:rPr>
          <w:sz w:val="20"/>
          <w:szCs w:val="20"/>
        </w:rPr>
        <w:t xml:space="preserve"> 4 четверти – 45 минут; для 2-9</w:t>
      </w:r>
      <w:r w:rsidRPr="002F1C8B">
        <w:rPr>
          <w:sz w:val="20"/>
          <w:szCs w:val="20"/>
        </w:rPr>
        <w:t xml:space="preserve"> классов – 45 минут.  </w:t>
      </w:r>
      <w:r w:rsidRPr="002F1C8B">
        <w:rPr>
          <w:sz w:val="20"/>
          <w:szCs w:val="20"/>
          <w:u w:val="single"/>
        </w:rPr>
        <w:t xml:space="preserve">Начало учебных занятий: </w:t>
      </w:r>
      <w:r w:rsidR="00102088" w:rsidRPr="002F1C8B">
        <w:rPr>
          <w:sz w:val="20"/>
          <w:szCs w:val="20"/>
          <w:u w:val="single"/>
        </w:rPr>
        <w:t>в одну смену с 9.00</w:t>
      </w:r>
      <w:r w:rsidRPr="002F1C8B">
        <w:rPr>
          <w:sz w:val="20"/>
          <w:szCs w:val="20"/>
          <w:u w:val="single"/>
        </w:rPr>
        <w:t>.</w:t>
      </w:r>
    </w:p>
    <w:p w:rsidR="00A53741" w:rsidRDefault="00A53741" w:rsidP="00D22479">
      <w:pPr>
        <w:pStyle w:val="a6"/>
        <w:jc w:val="center"/>
        <w:rPr>
          <w:b/>
          <w:sz w:val="20"/>
        </w:rPr>
      </w:pPr>
    </w:p>
    <w:p w:rsidR="00D22479" w:rsidRDefault="00A377EE" w:rsidP="00D22479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 3</w:t>
      </w:r>
      <w:r w:rsidR="00D22479" w:rsidRPr="002F1C8B">
        <w:rPr>
          <w:b/>
          <w:sz w:val="20"/>
        </w:rPr>
        <w:t>. Условия осуществления образовательного процесса</w:t>
      </w:r>
    </w:p>
    <w:p w:rsidR="00A53741" w:rsidRPr="008F6CF8" w:rsidRDefault="00A53741" w:rsidP="00A53741">
      <w:pPr>
        <w:ind w:firstLine="709"/>
        <w:jc w:val="both"/>
        <w:rPr>
          <w:sz w:val="20"/>
          <w:szCs w:val="20"/>
        </w:rPr>
      </w:pPr>
      <w:r w:rsidRPr="008F6CF8">
        <w:rPr>
          <w:sz w:val="20"/>
          <w:szCs w:val="20"/>
        </w:rPr>
        <w:t>Школа обладает необходимой материально-технической базой, позволяющей успешно осуществлять учебно-воспитательный процесс.</w:t>
      </w:r>
    </w:p>
    <w:p w:rsidR="00A53741" w:rsidRPr="008F6CF8" w:rsidRDefault="00A53741" w:rsidP="00A53741">
      <w:pPr>
        <w:ind w:firstLine="709"/>
        <w:jc w:val="both"/>
        <w:rPr>
          <w:sz w:val="20"/>
          <w:szCs w:val="20"/>
        </w:rPr>
      </w:pPr>
      <w:r w:rsidRPr="008F6CF8">
        <w:rPr>
          <w:sz w:val="20"/>
          <w:szCs w:val="20"/>
        </w:rPr>
        <w:t xml:space="preserve">В школе имеется 10 предметных кабинетов (2 из которых для начальных классов), один спортзал, библиотека с медиатекой.  </w:t>
      </w:r>
      <w:r w:rsidR="003D51F8">
        <w:rPr>
          <w:sz w:val="20"/>
          <w:szCs w:val="20"/>
        </w:rPr>
        <w:t xml:space="preserve">Кабинеты  </w:t>
      </w:r>
      <w:r w:rsidRPr="008F6CF8">
        <w:rPr>
          <w:sz w:val="20"/>
          <w:szCs w:val="20"/>
        </w:rPr>
        <w:t xml:space="preserve"> географии, математики, информатики, трудового обучения, иностранного языка, истории  оборудованы  комплектами мультимедийного оборудования.  Кабинеты физики, биологии, начальных классов оснащены интерактивным комплексом. </w:t>
      </w:r>
    </w:p>
    <w:p w:rsidR="00A53741" w:rsidRPr="008F6CF8" w:rsidRDefault="00A53741" w:rsidP="00A53741">
      <w:pPr>
        <w:ind w:firstLine="709"/>
        <w:jc w:val="both"/>
        <w:rPr>
          <w:sz w:val="20"/>
          <w:szCs w:val="20"/>
        </w:rPr>
      </w:pPr>
      <w:r w:rsidRPr="008F6CF8">
        <w:rPr>
          <w:sz w:val="20"/>
          <w:szCs w:val="20"/>
        </w:rPr>
        <w:t xml:space="preserve">Учащиеся и педагоги имеют возможность выхода в Интернет. Функционирует электронная почта. </w:t>
      </w:r>
    </w:p>
    <w:p w:rsidR="00A53741" w:rsidRPr="008F6CF8" w:rsidRDefault="00A53741" w:rsidP="00A377EE">
      <w:pPr>
        <w:pStyle w:val="aa"/>
      </w:pPr>
      <w:r w:rsidRPr="008F6CF8">
        <w:t>Одной из важнейших задач школы является обеспечение безопасности обучающихся. Мероприятия, проведенные по обеспечению безопасности:</w:t>
      </w:r>
      <w:r w:rsidR="00A377EE">
        <w:t xml:space="preserve"> </w:t>
      </w:r>
      <w:proofErr w:type="gramStart"/>
      <w:r w:rsidRPr="008F6CF8">
        <w:t>Разработан паспорт безопасности;</w:t>
      </w:r>
      <w:r w:rsidR="00A377EE">
        <w:t xml:space="preserve"> </w:t>
      </w:r>
      <w:r w:rsidRPr="008F6CF8">
        <w:t>Сформирована нормативно-правовая база по обеспечению безоп</w:t>
      </w:r>
      <w:r w:rsidR="00A377EE">
        <w:t xml:space="preserve">асности; </w:t>
      </w:r>
      <w:r w:rsidRPr="008F6CF8">
        <w:t>Школа оборудована системой пожарной сигнализации</w:t>
      </w:r>
      <w:r w:rsidR="00A377EE">
        <w:t xml:space="preserve"> и видеонаблюдения;  </w:t>
      </w:r>
      <w:r w:rsidRPr="008F6CF8">
        <w:t>В школе осуществляется контрольно</w:t>
      </w:r>
      <w:r w:rsidR="00A377EE">
        <w:t xml:space="preserve"> - пропускной режим;  Функционирует </w:t>
      </w:r>
      <w:r w:rsidRPr="008F6CF8">
        <w:t xml:space="preserve"> кнопка тревожной сигнализации;                                                                </w:t>
      </w:r>
      <w:r w:rsidR="00A377EE">
        <w:t xml:space="preserve">                     </w:t>
      </w:r>
      <w:r w:rsidRPr="008F6CF8">
        <w:t>Разработаны инстр</w:t>
      </w:r>
      <w:r w:rsidR="00A377EE">
        <w:t>укции по безопасности</w:t>
      </w:r>
      <w:r w:rsidRPr="008F6CF8">
        <w:t xml:space="preserve">  Работники регулярно проходят обучение в области охраны труда и техники безопаснос</w:t>
      </w:r>
      <w:r w:rsidR="00A377EE">
        <w:t xml:space="preserve">ти; </w:t>
      </w:r>
      <w:r w:rsidRPr="008F6CF8">
        <w:t>Регулярно проводятся инструктажи по безопасности;                                                                                         Осуществляется технический ос</w:t>
      </w:r>
      <w:r w:rsidR="00A377EE">
        <w:t>мотр здания школы;</w:t>
      </w:r>
      <w:proofErr w:type="gramEnd"/>
      <w:r w:rsidR="00A377EE">
        <w:t xml:space="preserve">  </w:t>
      </w:r>
      <w:r w:rsidRPr="008F6CF8">
        <w:t xml:space="preserve"> Проводится обучение учащихся правилам безопасност</w:t>
      </w:r>
      <w:r w:rsidR="00A377EE">
        <w:t>и и охраны жизни</w:t>
      </w:r>
      <w:proofErr w:type="gramStart"/>
      <w:r w:rsidRPr="008F6CF8">
        <w:t xml:space="preserve"> С</w:t>
      </w:r>
      <w:proofErr w:type="gramEnd"/>
      <w:r w:rsidRPr="008F6CF8">
        <w:t>истематически проводятся тренировочные занятия по эвакуации детей и сотрудников;</w:t>
      </w:r>
    </w:p>
    <w:p w:rsidR="00A53741" w:rsidRPr="008F6CF8" w:rsidRDefault="00A53741" w:rsidP="00A377EE">
      <w:r w:rsidRPr="008F6CF8">
        <w:t>Разработаны планы эвакуации учащихся и персонал</w:t>
      </w:r>
      <w:r w:rsidR="00A377EE">
        <w:t>а</w:t>
      </w:r>
      <w:proofErr w:type="gramStart"/>
      <w:r w:rsidR="00A377EE">
        <w:t>;</w:t>
      </w:r>
      <w:r w:rsidRPr="008F6CF8">
        <w:t>и</w:t>
      </w:r>
      <w:proofErr w:type="gramEnd"/>
      <w:r w:rsidRPr="008F6CF8">
        <w:t>меются первичные средства пожаротушения;                                                                                                                                                          Учащиеся изучают предмет «Основы безопасности жизнедеятельности»;</w:t>
      </w:r>
    </w:p>
    <w:p w:rsidR="00A53741" w:rsidRPr="008F6CF8" w:rsidRDefault="00A53741" w:rsidP="00A53741">
      <w:pPr>
        <w:jc w:val="center"/>
        <w:rPr>
          <w:rFonts w:eastAsia="Calibri"/>
          <w:b/>
          <w:bCs/>
          <w:sz w:val="20"/>
          <w:szCs w:val="20"/>
        </w:rPr>
      </w:pPr>
      <w:r w:rsidRPr="008F6CF8">
        <w:rPr>
          <w:rFonts w:eastAsia="Calibri"/>
          <w:b/>
          <w:bCs/>
          <w:sz w:val="20"/>
          <w:szCs w:val="20"/>
        </w:rPr>
        <w:t>Воспитател</w:t>
      </w:r>
      <w:r w:rsidRPr="008F6CF8">
        <w:rPr>
          <w:b/>
          <w:bCs/>
          <w:sz w:val="20"/>
          <w:szCs w:val="20"/>
        </w:rPr>
        <w:t>ьная система МБОУ Луговской оош</w:t>
      </w:r>
    </w:p>
    <w:p w:rsidR="00A53741" w:rsidRPr="008F6CF8" w:rsidRDefault="00A53741" w:rsidP="00A53741">
      <w:pPr>
        <w:pStyle w:val="a8"/>
        <w:ind w:left="0" w:firstLine="540"/>
        <w:rPr>
          <w:sz w:val="20"/>
          <w:szCs w:val="20"/>
        </w:rPr>
      </w:pPr>
      <w:r w:rsidRPr="008F6CF8">
        <w:rPr>
          <w:sz w:val="20"/>
          <w:szCs w:val="20"/>
        </w:rPr>
        <w:t>Главным направлением воспитательной работы в школе является формирование  гармонично развитой личности в условиях сельской школы, которая приобрела бы в процессе развития способность самостоятельно строить свой вариант жизни, стать достойным  человеком,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A53741" w:rsidRPr="008F6CF8" w:rsidRDefault="00A53741" w:rsidP="00A53741">
      <w:pPr>
        <w:spacing w:before="100" w:beforeAutospacing="1" w:after="100" w:afterAutospacing="1"/>
        <w:ind w:firstLine="708"/>
        <w:jc w:val="both"/>
        <w:rPr>
          <w:rFonts w:eastAsia="Calibri"/>
          <w:sz w:val="20"/>
          <w:szCs w:val="20"/>
        </w:rPr>
      </w:pPr>
      <w:r w:rsidRPr="008F6CF8">
        <w:rPr>
          <w:rFonts w:eastAsia="Calibri"/>
          <w:sz w:val="20"/>
          <w:szCs w:val="20"/>
        </w:rPr>
        <w:t>Воспитательная работа строилась в соответствии с «Программой воспитательной системы школы», в которую входят подпрограммы: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 xml:space="preserve">         «Взаимодействие школы и семьи». 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>         «Социально-педагогическая профилактика подростков от наркологической зависимости».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>         «Программа патриотического воспитания учащихся».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 xml:space="preserve">         «Программа здорового питания». 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 xml:space="preserve">         «Программа профилактики  вредных привычек среди подростков». 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>        «Программа профилактики безнадзорности и правонарушений несовершеннолетних»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 xml:space="preserve">         «Программа формирование здорового образа жизни учащихся». </w:t>
      </w:r>
    </w:p>
    <w:p w:rsidR="00A53741" w:rsidRPr="008F6CF8" w:rsidRDefault="00A53741" w:rsidP="00A53741">
      <w:pPr>
        <w:ind w:left="720" w:hanging="360"/>
        <w:jc w:val="both"/>
        <w:rPr>
          <w:rFonts w:eastAsia="Calibri"/>
          <w:sz w:val="20"/>
          <w:szCs w:val="20"/>
        </w:rPr>
      </w:pPr>
      <w:r w:rsidRPr="008F6CF8">
        <w:rPr>
          <w:rFonts w:ascii="Comic Sans MS" w:eastAsia="Calibri" w:hAnsi="Comic Sans MS"/>
          <w:sz w:val="20"/>
          <w:szCs w:val="20"/>
        </w:rPr>
        <w:t>•</w:t>
      </w:r>
      <w:r w:rsidRPr="008F6CF8">
        <w:rPr>
          <w:rFonts w:eastAsia="Calibri"/>
          <w:sz w:val="20"/>
          <w:szCs w:val="20"/>
        </w:rPr>
        <w:t xml:space="preserve">         «Программа воспитания толерантности учащихся» </w:t>
      </w:r>
    </w:p>
    <w:p w:rsidR="00A53741" w:rsidRPr="008F6CF8" w:rsidRDefault="00A53741" w:rsidP="00A53741">
      <w:pPr>
        <w:jc w:val="both"/>
        <w:rPr>
          <w:rFonts w:eastAsia="Calibri"/>
          <w:sz w:val="20"/>
          <w:szCs w:val="20"/>
        </w:rPr>
      </w:pPr>
      <w:r w:rsidRPr="008F6CF8">
        <w:rPr>
          <w:rFonts w:eastAsia="Calibri"/>
          <w:sz w:val="20"/>
          <w:szCs w:val="20"/>
        </w:rPr>
        <w:lastRenderedPageBreak/>
        <w:t xml:space="preserve">             Профилактическая программа «Безопасные дороги»</w:t>
      </w:r>
    </w:p>
    <w:p w:rsidR="00A53741" w:rsidRPr="008F6CF8" w:rsidRDefault="00A53741" w:rsidP="00A53741">
      <w:pPr>
        <w:jc w:val="both"/>
        <w:rPr>
          <w:rFonts w:eastAsia="Calibri"/>
          <w:sz w:val="20"/>
          <w:szCs w:val="20"/>
        </w:rPr>
      </w:pPr>
    </w:p>
    <w:p w:rsidR="00A53741" w:rsidRPr="008F6CF8" w:rsidRDefault="00A53741" w:rsidP="00A53741">
      <w:pPr>
        <w:pStyle w:val="aa"/>
        <w:rPr>
          <w:b/>
          <w:sz w:val="20"/>
          <w:szCs w:val="20"/>
        </w:rPr>
      </w:pPr>
      <w:r w:rsidRPr="008F6CF8">
        <w:rPr>
          <w:sz w:val="20"/>
          <w:szCs w:val="20"/>
        </w:rPr>
        <w:t> </w:t>
      </w:r>
      <w:r w:rsidRPr="008F6CF8">
        <w:rPr>
          <w:b/>
          <w:sz w:val="20"/>
          <w:szCs w:val="20"/>
        </w:rPr>
        <w:t xml:space="preserve">Физкультурно – оздоровительное направление 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>Физкультурно – оздоровительное направление</w:t>
      </w:r>
      <w:r w:rsidRPr="008F6CF8">
        <w:rPr>
          <w:color w:val="800000"/>
          <w:sz w:val="20"/>
          <w:szCs w:val="20"/>
        </w:rPr>
        <w:t xml:space="preserve"> </w:t>
      </w:r>
      <w:r w:rsidRPr="008F6CF8">
        <w:rPr>
          <w:sz w:val="20"/>
          <w:szCs w:val="20"/>
        </w:rPr>
        <w:t xml:space="preserve">деятельности школы осуществлялось в ходе реализации программы «Школа здоровья»,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 xml:space="preserve">    В  школе работает спортивная секция «ОФП». Школьники приняли участие в большинстве районных соревнованиях. Охват спортивными кружками и секциями составил 32 % учащихся. </w:t>
      </w:r>
      <w:proofErr w:type="gramStart"/>
      <w:r w:rsidRPr="008F6CF8">
        <w:rPr>
          <w:sz w:val="20"/>
          <w:szCs w:val="20"/>
        </w:rPr>
        <w:t>Планы классных руководителей и воспитателей дошкольной группы  предусматривали реализацию целенаправленных мероприятий по укреплению и сохранению здоровья учащихся, пропаганде здорового образа жизни.. 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</w:t>
      </w:r>
      <w:proofErr w:type="gramEnd"/>
      <w:r w:rsidRPr="008F6CF8">
        <w:rPr>
          <w:sz w:val="20"/>
          <w:szCs w:val="20"/>
        </w:rPr>
        <w:t>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 спортивных, внутришкольных мероприятиях.  В рамках тематической недели «В здоровом теле – здоровый дух», акции «Спорт против наркотиков», «Школа-территория свободная от табака» классными руководителями проведены тематические классные часы,  беседы  по пропаганде здорового образа жизни учащихся.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</w:p>
    <w:p w:rsidR="00A53741" w:rsidRPr="008F6CF8" w:rsidRDefault="00A53741" w:rsidP="00A53741">
      <w:pPr>
        <w:pStyle w:val="aa"/>
        <w:rPr>
          <w:b/>
          <w:sz w:val="20"/>
          <w:szCs w:val="20"/>
        </w:rPr>
      </w:pPr>
      <w:r w:rsidRPr="008F6CF8">
        <w:rPr>
          <w:b/>
          <w:sz w:val="20"/>
          <w:szCs w:val="20"/>
        </w:rPr>
        <w:t>Профилактика правонарушений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color w:val="800000"/>
          <w:sz w:val="20"/>
          <w:szCs w:val="20"/>
        </w:rPr>
        <w:t xml:space="preserve">    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>- составлялись списки;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>-  своевременно ставились такие дети на внутришкольный контроль;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>Велось обследование  жилищно-бытовых условий учащихся, находящихся в социально-опасном положении 1 раз в месяц, составлялись акты;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>       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A53741" w:rsidRPr="008F6CF8" w:rsidRDefault="00A53741" w:rsidP="00A53741">
      <w:pPr>
        <w:pStyle w:val="aa"/>
        <w:rPr>
          <w:sz w:val="20"/>
          <w:szCs w:val="20"/>
        </w:rPr>
      </w:pPr>
      <w:r w:rsidRPr="008F6CF8">
        <w:rPr>
          <w:sz w:val="20"/>
          <w:szCs w:val="20"/>
        </w:rPr>
        <w:t xml:space="preserve">В школе осуществляется контроль   получения образования несовершеннолетними, строгий учет пропущенных уроков. Работа по ликвидации пропусков без уважительной причины, деятельность школы по выявлению необучающихся детей, правовое просвещение подростков и их родителей – основные формы деятельности Совета профилактики в этом направлении.   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от 22 апреля 2005 года «О мерах профилактики безнадзорности и правонарушений». В рейдовых мероприятиях по реализации Закона «О мерах профилактики безнадзорности и правонарушений», ежемесячно принимают участие 6 чел. пед. коллектива. </w:t>
      </w:r>
    </w:p>
    <w:p w:rsidR="00F0682E" w:rsidRDefault="00A53741" w:rsidP="00F0682E">
      <w:pPr>
        <w:rPr>
          <w:b/>
          <w:i/>
          <w:u w:val="single"/>
        </w:rPr>
      </w:pPr>
      <w:r w:rsidRPr="008F6CF8">
        <w:rPr>
          <w:sz w:val="20"/>
          <w:szCs w:val="20"/>
        </w:rPr>
        <w:t xml:space="preserve"> 1 раз в  четверть проводились заседания школьного Совета профилактики, на котором рассматриваются текущие вопросы, вопросы постановки учащихся на внутришкольный учет, снятия с учета, посещаемость и успеваемость учащихся, стоящих на внутришкольном учете. </w:t>
      </w:r>
      <w:r w:rsidRPr="008F6CF8">
        <w:rPr>
          <w:sz w:val="20"/>
          <w:szCs w:val="20"/>
          <w:u w:val="single"/>
        </w:rPr>
        <w:t>На</w:t>
      </w:r>
      <w:r w:rsidR="008F6CF8" w:rsidRPr="008F6CF8">
        <w:rPr>
          <w:sz w:val="20"/>
          <w:szCs w:val="20"/>
          <w:u w:val="single"/>
        </w:rPr>
        <w:t xml:space="preserve"> внутришкольном учете состоит 4</w:t>
      </w:r>
      <w:r w:rsidRPr="008F6CF8">
        <w:rPr>
          <w:sz w:val="20"/>
          <w:szCs w:val="20"/>
          <w:u w:val="single"/>
        </w:rPr>
        <w:t xml:space="preserve"> человек</w:t>
      </w:r>
      <w:r w:rsidR="008F6CF8" w:rsidRPr="008F6CF8">
        <w:rPr>
          <w:sz w:val="20"/>
          <w:szCs w:val="20"/>
          <w:u w:val="single"/>
        </w:rPr>
        <w:t>а</w:t>
      </w:r>
      <w:r w:rsidRPr="008F6CF8">
        <w:rPr>
          <w:sz w:val="20"/>
          <w:szCs w:val="20"/>
        </w:rPr>
        <w:t>. Работа по</w:t>
      </w:r>
      <w:r w:rsidR="001E3F9C">
        <w:rPr>
          <w:sz w:val="20"/>
          <w:szCs w:val="20"/>
        </w:rPr>
        <w:t xml:space="preserve"> профилактике правонарушений в</w:t>
      </w:r>
      <w:r w:rsidRPr="008F6CF8">
        <w:rPr>
          <w:sz w:val="20"/>
          <w:szCs w:val="20"/>
        </w:rPr>
        <w:t>учащимися  проводится регулярно, но дает лишь кратковременный положительный результат. Все учащиеся, находящиеся в трудном социальном положении, были заняты в кружках и секциях при школе. За всеми</w:t>
      </w:r>
      <w:r w:rsidR="00F0682E">
        <w:rPr>
          <w:sz w:val="20"/>
          <w:szCs w:val="20"/>
        </w:rPr>
        <w:t xml:space="preserve"> учащимися, состоящих на учете </w:t>
      </w:r>
      <w:r w:rsidRPr="008F6CF8">
        <w:rPr>
          <w:sz w:val="20"/>
          <w:szCs w:val="20"/>
        </w:rPr>
        <w:t>закреплены наставники из числа администрации школы, классных руководителей.</w:t>
      </w:r>
      <w:r w:rsidR="00F0682E" w:rsidRPr="00F0682E">
        <w:rPr>
          <w:b/>
          <w:i/>
          <w:u w:val="single"/>
        </w:rPr>
        <w:t xml:space="preserve"> </w:t>
      </w:r>
    </w:p>
    <w:p w:rsidR="00F0682E" w:rsidRPr="00F0682E" w:rsidRDefault="00F0682E" w:rsidP="00F0682E">
      <w:pPr>
        <w:jc w:val="center"/>
        <w:rPr>
          <w:b/>
          <w:sz w:val="20"/>
          <w:szCs w:val="20"/>
        </w:rPr>
      </w:pPr>
    </w:p>
    <w:p w:rsidR="00F0682E" w:rsidRPr="00F0682E" w:rsidRDefault="00F0682E" w:rsidP="00F0682E">
      <w:pPr>
        <w:jc w:val="center"/>
        <w:rPr>
          <w:b/>
          <w:sz w:val="20"/>
          <w:szCs w:val="20"/>
        </w:rPr>
      </w:pPr>
      <w:r w:rsidRPr="00F0682E">
        <w:rPr>
          <w:b/>
          <w:sz w:val="20"/>
          <w:szCs w:val="20"/>
        </w:rPr>
        <w:t>Анализ государственной итоговой аттестации 2014-2015 уч</w:t>
      </w:r>
      <w:proofErr w:type="gramStart"/>
      <w:r w:rsidRPr="00F0682E">
        <w:rPr>
          <w:b/>
          <w:sz w:val="20"/>
          <w:szCs w:val="20"/>
        </w:rPr>
        <w:t>.г</w:t>
      </w:r>
      <w:proofErr w:type="gramEnd"/>
      <w:r w:rsidRPr="00F0682E">
        <w:rPr>
          <w:b/>
          <w:sz w:val="20"/>
          <w:szCs w:val="20"/>
        </w:rPr>
        <w:t>од</w:t>
      </w:r>
    </w:p>
    <w:p w:rsidR="00F0682E" w:rsidRPr="00F0682E" w:rsidRDefault="00F0682E" w:rsidP="00F0682E">
      <w:pPr>
        <w:jc w:val="center"/>
        <w:rPr>
          <w:b/>
          <w:sz w:val="20"/>
          <w:szCs w:val="20"/>
        </w:rPr>
      </w:pPr>
      <w:r w:rsidRPr="00F0682E">
        <w:rPr>
          <w:b/>
          <w:sz w:val="20"/>
          <w:szCs w:val="20"/>
        </w:rPr>
        <w:t xml:space="preserve">МБОУ Луговская оош </w:t>
      </w:r>
    </w:p>
    <w:p w:rsidR="00F0682E" w:rsidRPr="00877480" w:rsidRDefault="00F0682E" w:rsidP="00F0682E">
      <w:pPr>
        <w:ind w:left="360" w:firstLine="348"/>
        <w:jc w:val="center"/>
        <w:rPr>
          <w:b/>
          <w:i/>
        </w:rPr>
      </w:pP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В 9-ом классах обучалось 4 чел., до экзаменов </w:t>
      </w:r>
      <w:proofErr w:type="gramStart"/>
      <w:r w:rsidRPr="00F0682E">
        <w:rPr>
          <w:sz w:val="20"/>
          <w:szCs w:val="20"/>
        </w:rPr>
        <w:t>допущены</w:t>
      </w:r>
      <w:proofErr w:type="gramEnd"/>
      <w:r w:rsidRPr="00F0682E">
        <w:rPr>
          <w:sz w:val="20"/>
          <w:szCs w:val="20"/>
        </w:rPr>
        <w:t xml:space="preserve"> 4. Сдали экзамены все.</w:t>
      </w:r>
    </w:p>
    <w:p w:rsidR="00F0682E" w:rsidRPr="00F0682E" w:rsidRDefault="00F0682E" w:rsidP="00F0682E">
      <w:pPr>
        <w:ind w:firstLine="720"/>
        <w:jc w:val="both"/>
        <w:rPr>
          <w:b/>
          <w:bCs/>
          <w:sz w:val="20"/>
          <w:szCs w:val="20"/>
        </w:rPr>
      </w:pPr>
      <w:r w:rsidRPr="00F0682E">
        <w:rPr>
          <w:sz w:val="20"/>
          <w:szCs w:val="20"/>
        </w:rPr>
        <w:t>В  2014-2015 учебном году все  учащиеся 9 класса сдавали экзамен по математике, русскому языку в новой форме ОГЭ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b/>
          <w:bCs/>
          <w:sz w:val="20"/>
          <w:szCs w:val="20"/>
        </w:rPr>
        <w:t xml:space="preserve">Математика </w:t>
      </w:r>
      <w:r w:rsidRPr="00F0682E">
        <w:rPr>
          <w:sz w:val="20"/>
          <w:szCs w:val="20"/>
        </w:rPr>
        <w:t xml:space="preserve"> (учитель Муравейко А.А).</w:t>
      </w:r>
    </w:p>
    <w:p w:rsidR="00F0682E" w:rsidRPr="00F0682E" w:rsidRDefault="00F0682E" w:rsidP="00F0682E">
      <w:pPr>
        <w:ind w:left="360"/>
        <w:jc w:val="both"/>
        <w:rPr>
          <w:sz w:val="20"/>
          <w:szCs w:val="20"/>
        </w:rPr>
      </w:pPr>
    </w:p>
    <w:p w:rsidR="00F0682E" w:rsidRPr="00F0682E" w:rsidRDefault="00F0682E" w:rsidP="00F0682E">
      <w:pPr>
        <w:ind w:left="36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>Особенностью экзамена по математике были: включение в экзаменационную работу модулей «Геометрия» и «Реальная математика», определение общего минимального балла, выставление отметок по двум предметам.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>Качество знаний учащихся за год в 9 классе: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  алгебра – 25%, геометрия – 25%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>На экзамене необходимо было набрать 8 баллов из разных модулей:</w:t>
      </w:r>
    </w:p>
    <w:p w:rsidR="00F0682E" w:rsidRPr="00F0682E" w:rsidRDefault="00F0682E" w:rsidP="00F0682E">
      <w:pPr>
        <w:numPr>
          <w:ilvl w:val="0"/>
          <w:numId w:val="20"/>
        </w:numPr>
        <w:jc w:val="both"/>
        <w:rPr>
          <w:sz w:val="20"/>
          <w:szCs w:val="20"/>
        </w:rPr>
      </w:pPr>
      <w:r w:rsidRPr="00F0682E">
        <w:rPr>
          <w:sz w:val="20"/>
          <w:szCs w:val="20"/>
        </w:rPr>
        <w:t>не менее 3 баллов из модуля «Алгебра»;</w:t>
      </w:r>
    </w:p>
    <w:p w:rsidR="00F0682E" w:rsidRPr="00F0682E" w:rsidRDefault="00F0682E" w:rsidP="00F0682E">
      <w:pPr>
        <w:numPr>
          <w:ilvl w:val="0"/>
          <w:numId w:val="20"/>
        </w:numPr>
        <w:jc w:val="both"/>
        <w:rPr>
          <w:sz w:val="20"/>
          <w:szCs w:val="20"/>
        </w:rPr>
      </w:pPr>
      <w:r w:rsidRPr="00F0682E">
        <w:rPr>
          <w:sz w:val="20"/>
          <w:szCs w:val="20"/>
        </w:rPr>
        <w:t>не менее 2 баллов из модуля «Геометрия»;</w:t>
      </w:r>
    </w:p>
    <w:p w:rsidR="00F0682E" w:rsidRPr="00F0682E" w:rsidRDefault="00F0682E" w:rsidP="00F0682E">
      <w:pPr>
        <w:numPr>
          <w:ilvl w:val="0"/>
          <w:numId w:val="20"/>
        </w:numPr>
        <w:jc w:val="both"/>
        <w:rPr>
          <w:sz w:val="20"/>
          <w:szCs w:val="20"/>
        </w:rPr>
      </w:pPr>
      <w:r w:rsidRPr="00F0682E">
        <w:rPr>
          <w:sz w:val="20"/>
          <w:szCs w:val="20"/>
        </w:rPr>
        <w:t>не менее 2 баллов из модуля «Реальная математика»;</w:t>
      </w:r>
    </w:p>
    <w:p w:rsidR="00F0682E" w:rsidRPr="00F0682E" w:rsidRDefault="00F0682E" w:rsidP="00F0682E">
      <w:pPr>
        <w:numPr>
          <w:ilvl w:val="0"/>
          <w:numId w:val="20"/>
        </w:numPr>
        <w:jc w:val="both"/>
        <w:rPr>
          <w:sz w:val="20"/>
          <w:szCs w:val="20"/>
        </w:rPr>
      </w:pPr>
      <w:r w:rsidRPr="00F0682E">
        <w:rPr>
          <w:sz w:val="20"/>
          <w:szCs w:val="20"/>
        </w:rPr>
        <w:t>+ 1 балл из любого модуля.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>Итоги экзамена: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496"/>
        <w:gridCol w:w="976"/>
        <w:gridCol w:w="540"/>
        <w:gridCol w:w="540"/>
        <w:gridCol w:w="720"/>
        <w:gridCol w:w="720"/>
        <w:gridCol w:w="900"/>
        <w:gridCol w:w="900"/>
        <w:gridCol w:w="1260"/>
        <w:gridCol w:w="1302"/>
        <w:gridCol w:w="858"/>
      </w:tblGrid>
      <w:tr w:rsidR="00F0682E" w:rsidRPr="00F0682E" w:rsidTr="00000DA8">
        <w:tc>
          <w:tcPr>
            <w:tcW w:w="79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 xml:space="preserve">  « 5»</w:t>
            </w:r>
          </w:p>
        </w:tc>
        <w:tc>
          <w:tcPr>
            <w:tcW w:w="54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«4»</w:t>
            </w:r>
          </w:p>
        </w:tc>
        <w:tc>
          <w:tcPr>
            <w:tcW w:w="54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«3»</w:t>
            </w:r>
          </w:p>
        </w:tc>
        <w:tc>
          <w:tcPr>
            <w:tcW w:w="72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«2»</w:t>
            </w:r>
          </w:p>
        </w:tc>
        <w:tc>
          <w:tcPr>
            <w:tcW w:w="72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 xml:space="preserve">  « 5»</w:t>
            </w:r>
          </w:p>
        </w:tc>
        <w:tc>
          <w:tcPr>
            <w:tcW w:w="90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«4»</w:t>
            </w:r>
          </w:p>
        </w:tc>
        <w:tc>
          <w:tcPr>
            <w:tcW w:w="90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«3»</w:t>
            </w:r>
          </w:p>
        </w:tc>
        <w:tc>
          <w:tcPr>
            <w:tcW w:w="126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«2»</w:t>
            </w:r>
          </w:p>
        </w:tc>
        <w:tc>
          <w:tcPr>
            <w:tcW w:w="1302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Кач.</w:t>
            </w:r>
          </w:p>
        </w:tc>
        <w:tc>
          <w:tcPr>
            <w:tcW w:w="858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Усп.</w:t>
            </w:r>
          </w:p>
        </w:tc>
      </w:tr>
      <w:tr w:rsidR="00F0682E" w:rsidRPr="00F0682E" w:rsidTr="00000DA8">
        <w:tc>
          <w:tcPr>
            <w:tcW w:w="79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6" w:type="dxa"/>
            <w:gridSpan w:val="4"/>
          </w:tcPr>
          <w:p w:rsidR="00F0682E" w:rsidRPr="00F0682E" w:rsidRDefault="00F0682E" w:rsidP="00000DA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82E">
              <w:rPr>
                <w:b/>
                <w:bCs/>
                <w:sz w:val="20"/>
                <w:szCs w:val="20"/>
              </w:rPr>
              <w:t>по алгебре</w:t>
            </w:r>
          </w:p>
        </w:tc>
        <w:tc>
          <w:tcPr>
            <w:tcW w:w="3780" w:type="dxa"/>
            <w:gridSpan w:val="4"/>
          </w:tcPr>
          <w:p w:rsidR="00F0682E" w:rsidRPr="00F0682E" w:rsidRDefault="00F0682E" w:rsidP="00000DA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82E">
              <w:rPr>
                <w:b/>
                <w:bCs/>
                <w:sz w:val="20"/>
                <w:szCs w:val="20"/>
              </w:rPr>
              <w:t>по геометрии</w:t>
            </w:r>
          </w:p>
        </w:tc>
        <w:tc>
          <w:tcPr>
            <w:tcW w:w="1302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</w:tr>
      <w:tr w:rsidR="00F0682E" w:rsidRPr="00F0682E" w:rsidTr="00000DA8">
        <w:tc>
          <w:tcPr>
            <w:tcW w:w="79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50</w:t>
            </w:r>
          </w:p>
        </w:tc>
        <w:tc>
          <w:tcPr>
            <w:tcW w:w="858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100</w:t>
            </w:r>
          </w:p>
        </w:tc>
      </w:tr>
    </w:tbl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>Подтверждение результатов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1"/>
        <w:gridCol w:w="657"/>
        <w:gridCol w:w="1350"/>
        <w:gridCol w:w="1350"/>
        <w:gridCol w:w="1350"/>
        <w:gridCol w:w="1350"/>
        <w:gridCol w:w="1350"/>
        <w:gridCol w:w="1350"/>
      </w:tblGrid>
      <w:tr w:rsidR="00F0682E" w:rsidRPr="00F0682E" w:rsidTr="00000DA8">
        <w:tc>
          <w:tcPr>
            <w:tcW w:w="1251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Подтвердили оценку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Повысили</w:t>
            </w:r>
          </w:p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оценку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 xml:space="preserve">Понизили оценку 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Подтвердили оценку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Повысили</w:t>
            </w:r>
          </w:p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оценку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 xml:space="preserve">Понизили оценку </w:t>
            </w:r>
          </w:p>
        </w:tc>
      </w:tr>
      <w:tr w:rsidR="00F0682E" w:rsidRPr="00F0682E" w:rsidTr="00000DA8">
        <w:tc>
          <w:tcPr>
            <w:tcW w:w="1251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</w:tcPr>
          <w:p w:rsidR="00F0682E" w:rsidRPr="00F0682E" w:rsidRDefault="00F0682E" w:rsidP="00000DA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82E">
              <w:rPr>
                <w:b/>
                <w:bCs/>
                <w:sz w:val="20"/>
                <w:szCs w:val="20"/>
              </w:rPr>
              <w:t>по алгебре</w:t>
            </w:r>
          </w:p>
        </w:tc>
        <w:tc>
          <w:tcPr>
            <w:tcW w:w="4050" w:type="dxa"/>
            <w:gridSpan w:val="3"/>
          </w:tcPr>
          <w:p w:rsidR="00F0682E" w:rsidRPr="00F0682E" w:rsidRDefault="00F0682E" w:rsidP="00000DA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82E">
              <w:rPr>
                <w:b/>
                <w:bCs/>
                <w:sz w:val="20"/>
                <w:szCs w:val="20"/>
              </w:rPr>
              <w:t>по геометрии</w:t>
            </w:r>
          </w:p>
        </w:tc>
      </w:tr>
      <w:tr w:rsidR="00F0682E" w:rsidRPr="00F0682E" w:rsidTr="00000DA8">
        <w:tc>
          <w:tcPr>
            <w:tcW w:w="1251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9</w:t>
            </w:r>
          </w:p>
        </w:tc>
        <w:tc>
          <w:tcPr>
            <w:tcW w:w="657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3 – 75%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1 – 25%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0%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2  - 50%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2 – 50%</w:t>
            </w:r>
          </w:p>
        </w:tc>
        <w:tc>
          <w:tcPr>
            <w:tcW w:w="135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0%</w:t>
            </w:r>
          </w:p>
        </w:tc>
      </w:tr>
    </w:tbl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Таким образом, не подтвердили результаты  по алгебре и по геометрии – 0%, подтвердили 100%. 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По сравнению с прошлым учебным годом наметилась положительная динамика качества знаний. Успеваемость – 100%.  Подтвердили годовые  оценки по алгебре - – 75% учащихся, по геометрии -  50%, повысили 25% / 50%, понизили 0%. </w:t>
      </w:r>
    </w:p>
    <w:p w:rsidR="00F0682E" w:rsidRPr="00F0682E" w:rsidRDefault="00F0682E" w:rsidP="00F0682E">
      <w:pPr>
        <w:ind w:firstLine="720"/>
        <w:jc w:val="both"/>
        <w:rPr>
          <w:b/>
          <w:bCs/>
          <w:sz w:val="20"/>
          <w:szCs w:val="20"/>
        </w:rPr>
      </w:pPr>
    </w:p>
    <w:p w:rsidR="00F0682E" w:rsidRPr="00F0682E" w:rsidRDefault="00F0682E" w:rsidP="00F0682E">
      <w:pPr>
        <w:ind w:firstLine="720"/>
        <w:jc w:val="both"/>
        <w:rPr>
          <w:b/>
          <w:bCs/>
          <w:sz w:val="20"/>
          <w:szCs w:val="20"/>
        </w:rPr>
      </w:pPr>
      <w:r w:rsidRPr="00F0682E">
        <w:rPr>
          <w:b/>
          <w:bCs/>
          <w:sz w:val="20"/>
          <w:szCs w:val="20"/>
        </w:rPr>
        <w:t>Русский язык.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>Качество знаний учащихся за год в 9 классе: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9 – 50%, 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Итоги экзамена </w:t>
      </w:r>
      <w:r w:rsidRPr="00F0682E">
        <w:rPr>
          <w:b/>
          <w:sz w:val="20"/>
          <w:szCs w:val="20"/>
        </w:rPr>
        <w:t>по  русскому языку</w:t>
      </w:r>
      <w:r w:rsidRPr="00F0682E">
        <w:rPr>
          <w:sz w:val="20"/>
          <w:szCs w:val="20"/>
        </w:rPr>
        <w:t xml:space="preserve"> (учитель Виноградова Г.М)</w:t>
      </w:r>
      <w:proofErr w:type="gramStart"/>
      <w:r w:rsidRPr="00F0682E">
        <w:rPr>
          <w:sz w:val="20"/>
          <w:szCs w:val="20"/>
        </w:rPr>
        <w:t xml:space="preserve"> .</w:t>
      </w:r>
      <w:proofErr w:type="gramEnd"/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22"/>
        <w:gridCol w:w="1052"/>
        <w:gridCol w:w="535"/>
        <w:gridCol w:w="535"/>
        <w:gridCol w:w="1120"/>
        <w:gridCol w:w="685"/>
        <w:gridCol w:w="709"/>
        <w:gridCol w:w="1349"/>
        <w:gridCol w:w="1228"/>
        <w:gridCol w:w="1370"/>
      </w:tblGrid>
      <w:tr w:rsidR="00F0682E" w:rsidRPr="00F0682E" w:rsidTr="00000DA8">
        <w:tc>
          <w:tcPr>
            <w:tcW w:w="643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 xml:space="preserve">  « 5»</w:t>
            </w:r>
          </w:p>
        </w:tc>
        <w:tc>
          <w:tcPr>
            <w:tcW w:w="535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«4»</w:t>
            </w:r>
          </w:p>
        </w:tc>
        <w:tc>
          <w:tcPr>
            <w:tcW w:w="535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«3»</w:t>
            </w:r>
          </w:p>
        </w:tc>
        <w:tc>
          <w:tcPr>
            <w:tcW w:w="112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«2»</w:t>
            </w:r>
          </w:p>
        </w:tc>
        <w:tc>
          <w:tcPr>
            <w:tcW w:w="685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Кач.</w:t>
            </w:r>
          </w:p>
        </w:tc>
        <w:tc>
          <w:tcPr>
            <w:tcW w:w="709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Усп.</w:t>
            </w:r>
          </w:p>
        </w:tc>
        <w:tc>
          <w:tcPr>
            <w:tcW w:w="1349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Подтвердили оценку</w:t>
            </w:r>
          </w:p>
        </w:tc>
        <w:tc>
          <w:tcPr>
            <w:tcW w:w="1228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Повысили</w:t>
            </w:r>
          </w:p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оценку</w:t>
            </w:r>
          </w:p>
        </w:tc>
        <w:tc>
          <w:tcPr>
            <w:tcW w:w="137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 xml:space="preserve">Понизили оценку </w:t>
            </w:r>
          </w:p>
        </w:tc>
      </w:tr>
      <w:tr w:rsidR="00F0682E" w:rsidRPr="00F0682E" w:rsidTr="00000DA8">
        <w:tc>
          <w:tcPr>
            <w:tcW w:w="643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9</w:t>
            </w:r>
          </w:p>
        </w:tc>
        <w:tc>
          <w:tcPr>
            <w:tcW w:w="422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100</w:t>
            </w:r>
          </w:p>
        </w:tc>
        <w:tc>
          <w:tcPr>
            <w:tcW w:w="1349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9 – 75%</w:t>
            </w:r>
          </w:p>
        </w:tc>
        <w:tc>
          <w:tcPr>
            <w:tcW w:w="1228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0%</w:t>
            </w:r>
          </w:p>
        </w:tc>
        <w:tc>
          <w:tcPr>
            <w:tcW w:w="1370" w:type="dxa"/>
          </w:tcPr>
          <w:p w:rsidR="00F0682E" w:rsidRPr="00F0682E" w:rsidRDefault="00F0682E" w:rsidP="00000DA8">
            <w:pPr>
              <w:jc w:val="both"/>
              <w:rPr>
                <w:sz w:val="20"/>
                <w:szCs w:val="20"/>
              </w:rPr>
            </w:pPr>
            <w:r w:rsidRPr="00F0682E">
              <w:rPr>
                <w:sz w:val="20"/>
                <w:szCs w:val="20"/>
              </w:rPr>
              <w:t>25%</w:t>
            </w:r>
          </w:p>
        </w:tc>
      </w:tr>
    </w:tbl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Не подтвердили оценки 25% учащихся. </w:t>
      </w:r>
    </w:p>
    <w:p w:rsidR="00F0682E" w:rsidRPr="00F0682E" w:rsidRDefault="00F0682E" w:rsidP="00F0682E">
      <w:pPr>
        <w:ind w:firstLine="720"/>
        <w:jc w:val="both"/>
        <w:rPr>
          <w:sz w:val="20"/>
          <w:szCs w:val="20"/>
        </w:rPr>
      </w:pPr>
      <w:r w:rsidRPr="00F0682E">
        <w:rPr>
          <w:sz w:val="20"/>
          <w:szCs w:val="20"/>
        </w:rPr>
        <w:t>Учащиеся группы Риска успешно справились с экзаменами.</w:t>
      </w:r>
    </w:p>
    <w:p w:rsidR="00F0682E" w:rsidRPr="00F0682E" w:rsidRDefault="00F0682E" w:rsidP="00F0682E">
      <w:pPr>
        <w:jc w:val="both"/>
        <w:rPr>
          <w:sz w:val="20"/>
          <w:szCs w:val="20"/>
        </w:rPr>
      </w:pPr>
      <w:r w:rsidRPr="00F0682E">
        <w:rPr>
          <w:sz w:val="20"/>
          <w:szCs w:val="20"/>
        </w:rPr>
        <w:t xml:space="preserve">В новом учебном году необходимо продолжить работу по подготовке учащихся к экзаменам: с начала учебного года провести разъяснительную работу с родителями и учащимися, на основании мониторинга контрольных работ и срезов  выявить затруднения, пробелы в знаниях учащихся и начать работу по их устранению, особо обратив внимание на учащихся группы учебного риска. </w:t>
      </w:r>
    </w:p>
    <w:p w:rsidR="00A53741" w:rsidRPr="00F0682E" w:rsidRDefault="00A53741" w:rsidP="00A53741">
      <w:pPr>
        <w:pStyle w:val="aa"/>
        <w:rPr>
          <w:sz w:val="20"/>
          <w:szCs w:val="20"/>
        </w:rPr>
      </w:pPr>
    </w:p>
    <w:p w:rsidR="00F0682E" w:rsidRPr="00F0682E" w:rsidRDefault="00F0682E" w:rsidP="00A53741">
      <w:pPr>
        <w:pStyle w:val="aa"/>
        <w:rPr>
          <w:sz w:val="20"/>
          <w:szCs w:val="20"/>
        </w:rPr>
      </w:pPr>
    </w:p>
    <w:p w:rsidR="00A53741" w:rsidRPr="00F0682E" w:rsidRDefault="00A53741" w:rsidP="00A53741">
      <w:pPr>
        <w:pStyle w:val="aa"/>
        <w:rPr>
          <w:b/>
          <w:sz w:val="20"/>
          <w:szCs w:val="20"/>
        </w:rPr>
      </w:pPr>
      <w:r w:rsidRPr="00F0682E">
        <w:rPr>
          <w:b/>
          <w:sz w:val="20"/>
          <w:szCs w:val="20"/>
        </w:rPr>
        <w:t>Работа классных руководителей</w:t>
      </w:r>
    </w:p>
    <w:p w:rsidR="00A53741" w:rsidRPr="00F0682E" w:rsidRDefault="00A53741" w:rsidP="00A53741">
      <w:pPr>
        <w:pStyle w:val="aa"/>
        <w:rPr>
          <w:sz w:val="20"/>
          <w:szCs w:val="20"/>
        </w:rPr>
      </w:pPr>
      <w:r w:rsidRPr="00F0682E">
        <w:rPr>
          <w:sz w:val="20"/>
          <w:szCs w:val="20"/>
        </w:rPr>
        <w:t> В этом учебном году  работало</w:t>
      </w:r>
      <w:proofErr w:type="gramStart"/>
      <w:r w:rsidRPr="00F0682E">
        <w:rPr>
          <w:sz w:val="20"/>
          <w:szCs w:val="20"/>
        </w:rPr>
        <w:t xml:space="preserve"> :</w:t>
      </w:r>
      <w:proofErr w:type="gramEnd"/>
      <w:r w:rsidRPr="00F0682E">
        <w:rPr>
          <w:sz w:val="20"/>
          <w:szCs w:val="20"/>
        </w:rPr>
        <w:t>5</w:t>
      </w:r>
      <w:r w:rsidRPr="00F0682E">
        <w:rPr>
          <w:color w:val="FF0000"/>
          <w:sz w:val="20"/>
          <w:szCs w:val="20"/>
        </w:rPr>
        <w:t xml:space="preserve"> </w:t>
      </w:r>
      <w:r w:rsidRPr="00F0682E">
        <w:rPr>
          <w:sz w:val="20"/>
          <w:szCs w:val="20"/>
        </w:rPr>
        <w:t>классных руководителей</w:t>
      </w:r>
    </w:p>
    <w:p w:rsidR="00A53741" w:rsidRPr="00F0682E" w:rsidRDefault="00A53741" w:rsidP="00A53741">
      <w:pPr>
        <w:pStyle w:val="aa"/>
        <w:rPr>
          <w:sz w:val="20"/>
          <w:szCs w:val="20"/>
        </w:rPr>
      </w:pPr>
      <w:r w:rsidRPr="00F0682E">
        <w:rPr>
          <w:sz w:val="20"/>
          <w:szCs w:val="20"/>
        </w:rPr>
        <w:t xml:space="preserve">         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  Классные руководители работают над занятостью учащихся во внеурочное время, организовывают внеклассные мероприятия;                                                                                                         </w:t>
      </w:r>
    </w:p>
    <w:p w:rsidR="00A53741" w:rsidRPr="00F0682E" w:rsidRDefault="00A53741" w:rsidP="00A53741">
      <w:pPr>
        <w:pStyle w:val="aa"/>
        <w:rPr>
          <w:sz w:val="20"/>
          <w:szCs w:val="20"/>
        </w:rPr>
      </w:pPr>
      <w:r w:rsidRPr="00F0682E">
        <w:rPr>
          <w:sz w:val="20"/>
          <w:szCs w:val="20"/>
        </w:rPr>
        <w:t xml:space="preserve">проводят профилактическую работу с учащимися и родителям; участвуют в рейдах по реализации Закона «О мерах профилактики безнадзорности и правонарушений».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</w:t>
      </w:r>
    </w:p>
    <w:p w:rsidR="00A53741" w:rsidRPr="00F0682E" w:rsidRDefault="00A53741" w:rsidP="00A53741">
      <w:pPr>
        <w:pStyle w:val="aa"/>
        <w:rPr>
          <w:sz w:val="20"/>
          <w:szCs w:val="20"/>
        </w:rPr>
      </w:pPr>
      <w:r w:rsidRPr="00F0682E">
        <w:rPr>
          <w:sz w:val="20"/>
          <w:szCs w:val="20"/>
        </w:rPr>
        <w:t xml:space="preserve">  В поведении некоторых учащихся наблюдаются факты невоспитанности и бестактности, межличностные отношения не всегда отличаются доброжелательностью и взаимопомощью.</w:t>
      </w:r>
    </w:p>
    <w:p w:rsidR="00A53741" w:rsidRPr="00F0682E" w:rsidRDefault="00A53741" w:rsidP="00A53741">
      <w:pPr>
        <w:pStyle w:val="aa"/>
        <w:rPr>
          <w:sz w:val="20"/>
          <w:szCs w:val="20"/>
        </w:rPr>
      </w:pPr>
      <w:r w:rsidRPr="00F0682E">
        <w:rPr>
          <w:sz w:val="20"/>
          <w:szCs w:val="20"/>
        </w:rPr>
        <w:t xml:space="preserve">    Все классные руководители и воспитатели взаимодействуют с родителями. Большая работа ведётся по улучшению посещаемости воспитанниками дошкольной группы. </w:t>
      </w:r>
    </w:p>
    <w:p w:rsidR="00A53741" w:rsidRPr="008F6CF8" w:rsidRDefault="00A53741" w:rsidP="00A53741">
      <w:pPr>
        <w:ind w:firstLine="709"/>
        <w:jc w:val="both"/>
        <w:rPr>
          <w:b/>
          <w:bCs/>
          <w:sz w:val="20"/>
          <w:szCs w:val="20"/>
        </w:rPr>
      </w:pPr>
      <w:r w:rsidRPr="008F6CF8">
        <w:rPr>
          <w:b/>
          <w:bCs/>
          <w:sz w:val="20"/>
          <w:szCs w:val="20"/>
        </w:rPr>
        <w:t xml:space="preserve">Организация питания. </w:t>
      </w:r>
    </w:p>
    <w:p w:rsidR="00B87C9D" w:rsidRPr="00B87C9D" w:rsidRDefault="00A53741" w:rsidP="00B87C9D">
      <w:pPr>
        <w:pStyle w:val="ae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B87C9D">
        <w:rPr>
          <w:bCs/>
          <w:sz w:val="20"/>
          <w:szCs w:val="20"/>
        </w:rPr>
        <w:t xml:space="preserve">Большое значение по обеспечению условий здорового образа жизни является возможность получения обучающимися горячего питания. </w:t>
      </w:r>
      <w:r w:rsidR="00B87C9D">
        <w:rPr>
          <w:bCs/>
          <w:sz w:val="20"/>
          <w:szCs w:val="20"/>
        </w:rPr>
        <w:t xml:space="preserve"> Двухразовое </w:t>
      </w:r>
      <w:r w:rsidR="00B87C9D">
        <w:rPr>
          <w:sz w:val="20"/>
          <w:szCs w:val="20"/>
        </w:rPr>
        <w:t>г</w:t>
      </w:r>
      <w:r w:rsidRPr="00B87C9D">
        <w:rPr>
          <w:sz w:val="20"/>
          <w:szCs w:val="20"/>
        </w:rPr>
        <w:t>орячее питание в школьной столовой получают все желающие учащиеся.</w:t>
      </w:r>
      <w:r w:rsidR="00B87C9D" w:rsidRPr="00B87C9D">
        <w:rPr>
          <w:sz w:val="20"/>
          <w:szCs w:val="20"/>
        </w:rPr>
        <w:t xml:space="preserve"> </w:t>
      </w:r>
      <w:r w:rsidR="00B87C9D">
        <w:rPr>
          <w:sz w:val="20"/>
          <w:szCs w:val="20"/>
        </w:rPr>
        <w:t>Охват составляет 100%.  Выдача</w:t>
      </w:r>
      <w:r w:rsidR="00B87C9D" w:rsidRPr="00B87C9D">
        <w:rPr>
          <w:sz w:val="20"/>
          <w:szCs w:val="20"/>
        </w:rPr>
        <w:t xml:space="preserve"> ежедневного г</w:t>
      </w:r>
      <w:r w:rsidR="00B87C9D">
        <w:rPr>
          <w:sz w:val="20"/>
          <w:szCs w:val="20"/>
        </w:rPr>
        <w:t>орячего  обеда осуществляется</w:t>
      </w:r>
      <w:r w:rsidR="00B87C9D" w:rsidRPr="00B87C9D">
        <w:rPr>
          <w:sz w:val="20"/>
          <w:szCs w:val="20"/>
        </w:rPr>
        <w:t xml:space="preserve"> в соответствии с нормативами, </w:t>
      </w:r>
      <w:r w:rsidR="00B87C9D" w:rsidRPr="00B87C9D">
        <w:rPr>
          <w:bCs/>
          <w:sz w:val="20"/>
          <w:szCs w:val="20"/>
        </w:rPr>
        <w:t>перспективным  десятидневным  меню</w:t>
      </w:r>
      <w:r w:rsidR="00B87C9D" w:rsidRPr="00B87C9D">
        <w:rPr>
          <w:sz w:val="20"/>
          <w:szCs w:val="20"/>
        </w:rPr>
        <w:t>, согласованным с</w:t>
      </w:r>
      <w:r w:rsidR="00B87C9D" w:rsidRPr="00B87C9D">
        <w:rPr>
          <w:color w:val="C00000"/>
          <w:sz w:val="20"/>
          <w:szCs w:val="20"/>
        </w:rPr>
        <w:t xml:space="preserve"> </w:t>
      </w:r>
      <w:r w:rsidR="00B87C9D" w:rsidRPr="00B87C9D">
        <w:rPr>
          <w:sz w:val="20"/>
          <w:szCs w:val="20"/>
        </w:rPr>
        <w:t>территориальным Управлением Роспотребнадзора</w:t>
      </w:r>
      <w:r w:rsidR="00B87C9D" w:rsidRPr="00B87C9D">
        <w:rPr>
          <w:color w:val="C00000"/>
          <w:sz w:val="20"/>
          <w:szCs w:val="20"/>
        </w:rPr>
        <w:t xml:space="preserve"> </w:t>
      </w:r>
      <w:r w:rsidR="00B87C9D" w:rsidRPr="00B87C9D">
        <w:rPr>
          <w:sz w:val="20"/>
          <w:szCs w:val="20"/>
        </w:rPr>
        <w:t xml:space="preserve">с учетом льготных выплат ( </w:t>
      </w:r>
      <w:r w:rsidR="00B87C9D" w:rsidRPr="00B87C9D">
        <w:rPr>
          <w:b/>
          <w:sz w:val="20"/>
          <w:szCs w:val="20"/>
        </w:rPr>
        <w:t>10 рублей</w:t>
      </w:r>
      <w:r w:rsidR="00B87C9D" w:rsidRPr="00B87C9D">
        <w:rPr>
          <w:sz w:val="20"/>
          <w:szCs w:val="20"/>
        </w:rPr>
        <w:t xml:space="preserve">  на каждого учащегося в день) и оплаты родителей ( </w:t>
      </w:r>
      <w:r w:rsidR="00B87C9D" w:rsidRPr="00B87C9D">
        <w:rPr>
          <w:b/>
          <w:sz w:val="20"/>
          <w:szCs w:val="20"/>
        </w:rPr>
        <w:t>50 рублей</w:t>
      </w:r>
      <w:r w:rsidR="00B87C9D" w:rsidRPr="00B87C9D">
        <w:rPr>
          <w:sz w:val="20"/>
          <w:szCs w:val="20"/>
        </w:rPr>
        <w:t xml:space="preserve">  в день за полную стоимость и </w:t>
      </w:r>
      <w:r w:rsidR="00B87C9D" w:rsidRPr="00B87C9D">
        <w:rPr>
          <w:b/>
          <w:sz w:val="20"/>
          <w:szCs w:val="20"/>
        </w:rPr>
        <w:t>40 рублей</w:t>
      </w:r>
      <w:r w:rsidR="00B87C9D" w:rsidRPr="00B87C9D">
        <w:rPr>
          <w:sz w:val="20"/>
          <w:szCs w:val="20"/>
        </w:rPr>
        <w:t xml:space="preserve"> за ребёнка из льготного списка)</w:t>
      </w:r>
      <w:proofErr w:type="gramStart"/>
      <w:r w:rsidR="00B87C9D">
        <w:rPr>
          <w:sz w:val="20"/>
          <w:szCs w:val="20"/>
        </w:rPr>
        <w:t>.Р</w:t>
      </w:r>
      <w:proofErr w:type="gramEnd"/>
      <w:r w:rsidR="00B87C9D">
        <w:rPr>
          <w:sz w:val="20"/>
          <w:szCs w:val="20"/>
        </w:rPr>
        <w:t>еализуется буфетная продукция.</w:t>
      </w:r>
    </w:p>
    <w:p w:rsidR="008F6CF8" w:rsidRPr="00B87C9D" w:rsidRDefault="00A53741" w:rsidP="00B87C9D">
      <w:pPr>
        <w:ind w:firstLine="709"/>
        <w:jc w:val="both"/>
        <w:rPr>
          <w:sz w:val="20"/>
          <w:szCs w:val="20"/>
        </w:rPr>
      </w:pPr>
      <w:r w:rsidRPr="00B87C9D">
        <w:rPr>
          <w:sz w:val="20"/>
          <w:szCs w:val="20"/>
        </w:rPr>
        <w:t xml:space="preserve"> </w:t>
      </w:r>
      <w:r w:rsidRPr="00B87C9D">
        <w:rPr>
          <w:b/>
          <w:sz w:val="20"/>
          <w:szCs w:val="20"/>
        </w:rPr>
        <w:t xml:space="preserve"> </w:t>
      </w:r>
      <w:r w:rsidRPr="00B87C9D">
        <w:rPr>
          <w:sz w:val="20"/>
          <w:szCs w:val="20"/>
        </w:rPr>
        <w:t xml:space="preserve">В течение года осуществлялся </w:t>
      </w:r>
      <w:proofErr w:type="gramStart"/>
      <w:r w:rsidRPr="00B87C9D">
        <w:rPr>
          <w:sz w:val="20"/>
          <w:szCs w:val="20"/>
        </w:rPr>
        <w:t>контроль за</w:t>
      </w:r>
      <w:proofErr w:type="gramEnd"/>
      <w:r w:rsidRPr="00B87C9D">
        <w:rPr>
          <w:sz w:val="20"/>
          <w:szCs w:val="20"/>
        </w:rPr>
        <w:t xml:space="preserve"> санитарным состоянием пищеблока, качеством готовой продукции,  качеством поступающих продуктов, условиями их хранения, контроль за своевременным прохождением работниками школы  профилактических смотров.</w:t>
      </w:r>
    </w:p>
    <w:p w:rsidR="00A53741" w:rsidRPr="00B87C9D" w:rsidRDefault="00A53741" w:rsidP="00B87C9D">
      <w:pPr>
        <w:pStyle w:val="a6"/>
        <w:ind w:firstLine="709"/>
        <w:jc w:val="both"/>
        <w:rPr>
          <w:b/>
          <w:sz w:val="20"/>
        </w:rPr>
      </w:pPr>
      <w:r w:rsidRPr="00B87C9D">
        <w:rPr>
          <w:b/>
          <w:sz w:val="20"/>
        </w:rPr>
        <w:t>Финансово-экономическая деятельность.</w:t>
      </w:r>
    </w:p>
    <w:p w:rsidR="00A53741" w:rsidRPr="00B87C9D" w:rsidRDefault="00A53741" w:rsidP="00A53741">
      <w:pPr>
        <w:pStyle w:val="aa"/>
        <w:rPr>
          <w:rFonts w:eastAsia="Times New Roman"/>
          <w:sz w:val="20"/>
          <w:szCs w:val="20"/>
          <w:lang w:eastAsia="zh-CN"/>
        </w:rPr>
      </w:pPr>
      <w:r w:rsidRPr="00B87C9D">
        <w:rPr>
          <w:rFonts w:eastAsia="Times New Roman"/>
          <w:sz w:val="20"/>
          <w:szCs w:val="20"/>
          <w:lang w:eastAsia="zh-CN"/>
        </w:rPr>
        <w:t xml:space="preserve">Годовой бюджет денежных средств  за 2015 год составил   </w:t>
      </w:r>
      <w:r w:rsidRPr="00B87C9D">
        <w:rPr>
          <w:rFonts w:eastAsia="Times New Roman"/>
          <w:b/>
          <w:sz w:val="20"/>
          <w:szCs w:val="20"/>
          <w:lang w:eastAsia="zh-CN"/>
        </w:rPr>
        <w:t>7 055 454, 77руб</w:t>
      </w:r>
      <w:r w:rsidRPr="00B87C9D">
        <w:rPr>
          <w:rFonts w:eastAsia="Times New Roman"/>
          <w:sz w:val="20"/>
          <w:szCs w:val="20"/>
          <w:lang w:eastAsia="zh-CN"/>
        </w:rPr>
        <w:t>.</w:t>
      </w:r>
    </w:p>
    <w:p w:rsidR="00A53741" w:rsidRPr="00B87C9D" w:rsidRDefault="00A53741" w:rsidP="00A53741">
      <w:pPr>
        <w:pStyle w:val="aa"/>
        <w:rPr>
          <w:rFonts w:eastAsia="Times New Roman"/>
          <w:sz w:val="20"/>
          <w:szCs w:val="20"/>
          <w:lang w:eastAsia="zh-CN"/>
        </w:rPr>
      </w:pPr>
      <w:r w:rsidRPr="00B87C9D">
        <w:rPr>
          <w:rFonts w:eastAsia="Times New Roman"/>
          <w:sz w:val="20"/>
          <w:szCs w:val="20"/>
          <w:lang w:eastAsia="zh-CN"/>
        </w:rPr>
        <w:t xml:space="preserve"> Распределение средств бюджета:</w:t>
      </w:r>
    </w:p>
    <w:p w:rsidR="00A53741" w:rsidRPr="00B87C9D" w:rsidRDefault="00A53741" w:rsidP="00A53741">
      <w:pPr>
        <w:pStyle w:val="aa"/>
        <w:rPr>
          <w:rFonts w:eastAsia="Times New Roman"/>
          <w:b/>
          <w:sz w:val="20"/>
          <w:szCs w:val="20"/>
          <w:lang w:eastAsia="zh-CN"/>
        </w:rPr>
      </w:pPr>
      <w:r w:rsidRPr="00B87C9D">
        <w:rPr>
          <w:rFonts w:eastAsia="Times New Roman"/>
          <w:sz w:val="20"/>
          <w:szCs w:val="20"/>
          <w:lang w:eastAsia="zh-CN"/>
        </w:rPr>
        <w:t>Областной бюджет -</w:t>
      </w:r>
      <w:r w:rsidRPr="00B87C9D">
        <w:rPr>
          <w:rFonts w:eastAsia="Times New Roman"/>
          <w:b/>
          <w:sz w:val="20"/>
          <w:szCs w:val="20"/>
          <w:lang w:eastAsia="zh-CN"/>
        </w:rPr>
        <w:t xml:space="preserve">5 278 416,46 руб. – 71 % </w:t>
      </w:r>
    </w:p>
    <w:p w:rsidR="00A53741" w:rsidRPr="00B87C9D" w:rsidRDefault="00A53741" w:rsidP="00A53741">
      <w:pPr>
        <w:pStyle w:val="aa"/>
        <w:rPr>
          <w:rFonts w:eastAsia="Times New Roman"/>
          <w:b/>
          <w:sz w:val="20"/>
          <w:szCs w:val="20"/>
          <w:lang w:eastAsia="zh-CN"/>
        </w:rPr>
      </w:pPr>
      <w:r w:rsidRPr="00B87C9D">
        <w:rPr>
          <w:rFonts w:eastAsia="Times New Roman"/>
          <w:sz w:val="20"/>
          <w:szCs w:val="20"/>
          <w:lang w:eastAsia="zh-CN"/>
        </w:rPr>
        <w:t>Местный бюджет -</w:t>
      </w:r>
      <w:r w:rsidRPr="00B87C9D">
        <w:rPr>
          <w:rFonts w:eastAsia="Times New Roman"/>
          <w:b/>
          <w:sz w:val="20"/>
          <w:szCs w:val="20"/>
          <w:lang w:eastAsia="zh-CN"/>
        </w:rPr>
        <w:t>1 777 038,15 руб.-  29 %</w:t>
      </w:r>
    </w:p>
    <w:p w:rsidR="00A53741" w:rsidRPr="00B87C9D" w:rsidRDefault="00A53741" w:rsidP="00A53741">
      <w:pPr>
        <w:pStyle w:val="aa"/>
        <w:rPr>
          <w:b/>
          <w:color w:val="000000"/>
          <w:sz w:val="20"/>
          <w:szCs w:val="20"/>
        </w:rPr>
      </w:pPr>
    </w:p>
    <w:p w:rsidR="00A53741" w:rsidRPr="00B87C9D" w:rsidRDefault="00A53741" w:rsidP="00A53741">
      <w:pPr>
        <w:pStyle w:val="aa"/>
        <w:rPr>
          <w:sz w:val="20"/>
          <w:szCs w:val="20"/>
        </w:rPr>
      </w:pPr>
      <w:r w:rsidRPr="00B87C9D">
        <w:rPr>
          <w:color w:val="000000"/>
          <w:sz w:val="20"/>
          <w:szCs w:val="20"/>
        </w:rPr>
        <w:t xml:space="preserve">    Выделенные денежные средства были расходованы согласно бюджетной смете и направлены на осуществление образовательного процесса и улучшение качества организации учебной деятельности.</w:t>
      </w:r>
      <w:r w:rsidRPr="00B87C9D">
        <w:rPr>
          <w:sz w:val="20"/>
          <w:szCs w:val="20"/>
        </w:rPr>
        <w:t xml:space="preserve">  </w:t>
      </w:r>
    </w:p>
    <w:p w:rsidR="00A53741" w:rsidRPr="00B87C9D" w:rsidRDefault="00A53741" w:rsidP="00A53741">
      <w:pPr>
        <w:jc w:val="both"/>
        <w:rPr>
          <w:rStyle w:val="ad"/>
          <w:sz w:val="20"/>
          <w:szCs w:val="20"/>
        </w:rPr>
      </w:pPr>
      <w:r w:rsidRPr="00B87C9D">
        <w:rPr>
          <w:sz w:val="20"/>
          <w:szCs w:val="20"/>
        </w:rPr>
        <w:t xml:space="preserve">Средства, выделенные из местного бюджета и в рамках субвенции, были освоены </w:t>
      </w:r>
      <w:r w:rsidRPr="00B87C9D">
        <w:rPr>
          <w:rStyle w:val="ad"/>
          <w:sz w:val="20"/>
          <w:szCs w:val="20"/>
        </w:rPr>
        <w:t>в полном объеме.  Основными направлениями стали:</w:t>
      </w:r>
    </w:p>
    <w:p w:rsidR="00A53741" w:rsidRPr="00B87C9D" w:rsidRDefault="00A53741" w:rsidP="00A53741">
      <w:pPr>
        <w:pStyle w:val="aa"/>
        <w:jc w:val="both"/>
        <w:rPr>
          <w:rStyle w:val="ad"/>
          <w:sz w:val="20"/>
          <w:szCs w:val="20"/>
        </w:rPr>
      </w:pPr>
      <w:r w:rsidRPr="00B87C9D">
        <w:rPr>
          <w:rStyle w:val="ad"/>
          <w:sz w:val="20"/>
          <w:szCs w:val="20"/>
        </w:rPr>
        <w:t xml:space="preserve">      Направление                                         сумма (руб.)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t xml:space="preserve">Заработная плата </w:t>
      </w:r>
      <w:r w:rsidRPr="00B87C9D">
        <w:rPr>
          <w:rStyle w:val="ad"/>
          <w:b w:val="0"/>
          <w:sz w:val="20"/>
          <w:szCs w:val="20"/>
        </w:rPr>
        <w:t>школа</w:t>
      </w:r>
      <w:r w:rsidRPr="00B87C9D">
        <w:rPr>
          <w:rStyle w:val="ad"/>
          <w:sz w:val="20"/>
          <w:szCs w:val="20"/>
        </w:rPr>
        <w:t xml:space="preserve">                      </w:t>
      </w:r>
      <w:r w:rsidRPr="00B87C9D">
        <w:rPr>
          <w:rStyle w:val="ad"/>
          <w:b w:val="0"/>
          <w:sz w:val="20"/>
          <w:szCs w:val="20"/>
        </w:rPr>
        <w:t xml:space="preserve"> 3  267004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sz w:val="20"/>
          <w:szCs w:val="20"/>
        </w:rPr>
        <w:t>Заработная плата дошкольная группа   402510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Противопожарные мероприятия              7 2349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Профилактика терроризма 10 671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t>Медицинский осмотр    18 862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 xml:space="preserve">Услуги ЦБ   208 429 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t>Подписка      16 856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t>Классные журналы</w:t>
      </w:r>
      <w:r w:rsidRPr="00B87C9D">
        <w:rPr>
          <w:rStyle w:val="ad"/>
          <w:b w:val="0"/>
          <w:bCs w:val="0"/>
          <w:sz w:val="20"/>
          <w:szCs w:val="20"/>
        </w:rPr>
        <w:t>, аттестаты  4 320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t>П</w:t>
      </w:r>
      <w:r w:rsidRPr="00B87C9D">
        <w:rPr>
          <w:rStyle w:val="ad"/>
          <w:b w:val="0"/>
          <w:bCs w:val="0"/>
          <w:sz w:val="20"/>
          <w:szCs w:val="20"/>
        </w:rPr>
        <w:t>рограммное обеспечение    22 170</w:t>
      </w:r>
      <w:r w:rsidRPr="00B87C9D">
        <w:rPr>
          <w:rStyle w:val="ad"/>
          <w:sz w:val="20"/>
          <w:szCs w:val="20"/>
        </w:rPr>
        <w:t xml:space="preserve"> 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lastRenderedPageBreak/>
        <w:t>Оплата услуг связи интернета</w:t>
      </w:r>
      <w:r w:rsidRPr="00B87C9D">
        <w:rPr>
          <w:rStyle w:val="ad"/>
          <w:b w:val="0"/>
          <w:bCs w:val="0"/>
          <w:sz w:val="20"/>
          <w:szCs w:val="20"/>
        </w:rPr>
        <w:t>, обслуживание интернет шлюза 39  9</w:t>
      </w:r>
      <w:r w:rsidRPr="00B87C9D">
        <w:rPr>
          <w:rStyle w:val="ad"/>
          <w:sz w:val="20"/>
          <w:szCs w:val="20"/>
        </w:rPr>
        <w:t xml:space="preserve">00 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 xml:space="preserve"> Коммунальные услуги 205 585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Учебники    44 143</w:t>
      </w:r>
      <w:r w:rsidRPr="00B87C9D">
        <w:rPr>
          <w:rStyle w:val="ad"/>
          <w:sz w:val="20"/>
          <w:szCs w:val="20"/>
        </w:rPr>
        <w:t xml:space="preserve">  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Рабочие тетради 29 521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t>Приобретение моющих, хозяйственных средств</w:t>
      </w:r>
      <w:r w:rsidRPr="00B87C9D">
        <w:rPr>
          <w:rStyle w:val="ad"/>
          <w:b w:val="0"/>
          <w:bCs w:val="0"/>
          <w:sz w:val="20"/>
          <w:szCs w:val="20"/>
        </w:rPr>
        <w:t xml:space="preserve"> 38 143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Питание школа 18480 дошкольная группа 22300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Уголь     574976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sz w:val="20"/>
          <w:szCs w:val="20"/>
        </w:rPr>
        <w:t xml:space="preserve">Земельный </w:t>
      </w:r>
      <w:r w:rsidRPr="00B87C9D">
        <w:rPr>
          <w:rStyle w:val="ad"/>
          <w:b w:val="0"/>
          <w:bCs w:val="0"/>
          <w:sz w:val="20"/>
          <w:szCs w:val="20"/>
        </w:rPr>
        <w:t>налог, налог на имущество   322 989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Текущий ремонт котельной 160 045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Монтаж системы видеонаблюдения 114690</w:t>
      </w:r>
    </w:p>
    <w:p w:rsidR="00A53741" w:rsidRPr="00B87C9D" w:rsidRDefault="00A53741" w:rsidP="00A53741">
      <w:pPr>
        <w:pStyle w:val="aa"/>
        <w:numPr>
          <w:ilvl w:val="0"/>
          <w:numId w:val="19"/>
        </w:numPr>
        <w:jc w:val="both"/>
        <w:rPr>
          <w:rStyle w:val="ad"/>
          <w:b w:val="0"/>
          <w:bCs w:val="0"/>
          <w:sz w:val="20"/>
          <w:szCs w:val="20"/>
        </w:rPr>
      </w:pPr>
      <w:r w:rsidRPr="00B87C9D">
        <w:rPr>
          <w:rStyle w:val="ad"/>
          <w:b w:val="0"/>
          <w:bCs w:val="0"/>
          <w:sz w:val="20"/>
          <w:szCs w:val="20"/>
        </w:rPr>
        <w:t>Приобретение оборудования для охраны 10 671</w:t>
      </w:r>
    </w:p>
    <w:p w:rsidR="00A53741" w:rsidRPr="00B87C9D" w:rsidRDefault="00A53741" w:rsidP="00A53741">
      <w:pPr>
        <w:pStyle w:val="aa"/>
        <w:ind w:left="823"/>
        <w:jc w:val="both"/>
        <w:rPr>
          <w:sz w:val="20"/>
          <w:szCs w:val="20"/>
        </w:rPr>
      </w:pPr>
    </w:p>
    <w:p w:rsidR="00A53741" w:rsidRPr="00B87C9D" w:rsidRDefault="00A53741" w:rsidP="00A53741">
      <w:pPr>
        <w:pStyle w:val="a6"/>
        <w:ind w:firstLine="709"/>
        <w:jc w:val="both"/>
        <w:rPr>
          <w:sz w:val="20"/>
        </w:rPr>
      </w:pPr>
      <w:r w:rsidRPr="00B87C9D">
        <w:rPr>
          <w:sz w:val="20"/>
        </w:rPr>
        <w:t>Из-за недостаточного финансирования школа не имела возможности заменить старую учебную мебель, отремонтировать спортивный зал и кровлю.</w:t>
      </w:r>
      <w:r w:rsidR="008F6CF8" w:rsidRPr="00B87C9D">
        <w:rPr>
          <w:sz w:val="20"/>
        </w:rPr>
        <w:t xml:space="preserve"> Ведётся работа по созданию</w:t>
      </w:r>
      <w:r w:rsidR="00B87C9D" w:rsidRPr="00B87C9D">
        <w:rPr>
          <w:sz w:val="20"/>
        </w:rPr>
        <w:t xml:space="preserve"> новой</w:t>
      </w:r>
      <w:r w:rsidR="008F6CF8" w:rsidRPr="00B87C9D">
        <w:rPr>
          <w:sz w:val="20"/>
        </w:rPr>
        <w:t xml:space="preserve"> сметной документации для решения данных проблем. </w:t>
      </w:r>
      <w:r w:rsidRPr="00B87C9D">
        <w:rPr>
          <w:sz w:val="20"/>
        </w:rPr>
        <w:t>Кроме того необходимо установить освещение по периметру здания.</w:t>
      </w:r>
    </w:p>
    <w:p w:rsidR="00A53741" w:rsidRPr="00B87C9D" w:rsidRDefault="00A53741" w:rsidP="00A53741">
      <w:pPr>
        <w:pStyle w:val="a6"/>
        <w:ind w:firstLine="709"/>
        <w:jc w:val="both"/>
        <w:rPr>
          <w:sz w:val="20"/>
        </w:rPr>
      </w:pPr>
      <w:r w:rsidRPr="00B87C9D">
        <w:rPr>
          <w:sz w:val="20"/>
        </w:rPr>
        <w:t>Учитывая эконом</w:t>
      </w:r>
      <w:r w:rsidR="008F6CF8" w:rsidRPr="00B87C9D">
        <w:rPr>
          <w:sz w:val="20"/>
        </w:rPr>
        <w:t>ическую ситуацию, в течение 2015</w:t>
      </w:r>
      <w:r w:rsidRPr="00B87C9D">
        <w:rPr>
          <w:sz w:val="20"/>
        </w:rPr>
        <w:t xml:space="preserve"> г проведена работа по сокращению расходов, связанных с содержанием помещений, осуществлялся постоянный контроль и учет коммунальных расходов. </w:t>
      </w:r>
    </w:p>
    <w:p w:rsidR="00A53741" w:rsidRPr="00B87C9D" w:rsidRDefault="00A53741" w:rsidP="00A53741">
      <w:pPr>
        <w:pStyle w:val="a6"/>
        <w:ind w:firstLine="709"/>
        <w:jc w:val="both"/>
        <w:rPr>
          <w:sz w:val="20"/>
        </w:rPr>
      </w:pPr>
      <w:r w:rsidRPr="00B87C9D">
        <w:rPr>
          <w:sz w:val="20"/>
        </w:rPr>
        <w:t>Силами работников школы и добровольной помощи родителей был осуществлён  внутренний косметический р</w:t>
      </w:r>
      <w:r w:rsidR="00C17860" w:rsidRPr="00B87C9D">
        <w:rPr>
          <w:sz w:val="20"/>
        </w:rPr>
        <w:t>емонт здания.</w:t>
      </w:r>
      <w:r w:rsidRPr="00B87C9D">
        <w:rPr>
          <w:sz w:val="20"/>
        </w:rPr>
        <w:t xml:space="preserve"> </w:t>
      </w:r>
    </w:p>
    <w:p w:rsidR="00A53741" w:rsidRPr="00B87C9D" w:rsidRDefault="00A53741" w:rsidP="00C17860">
      <w:pPr>
        <w:widowControl w:val="0"/>
        <w:rPr>
          <w:sz w:val="20"/>
          <w:szCs w:val="20"/>
        </w:rPr>
      </w:pPr>
      <w:r w:rsidRPr="00B87C9D">
        <w:rPr>
          <w:sz w:val="20"/>
          <w:szCs w:val="20"/>
        </w:rPr>
        <w:t xml:space="preserve"> В дар  был получен материал для осуществления ремонта. Мы благодарим за помощь и поддержку всех родителей и  жителей х</w:t>
      </w:r>
      <w:proofErr w:type="gramStart"/>
      <w:r w:rsidRPr="00B87C9D">
        <w:rPr>
          <w:sz w:val="20"/>
          <w:szCs w:val="20"/>
        </w:rPr>
        <w:t>.Л</w:t>
      </w:r>
      <w:proofErr w:type="gramEnd"/>
      <w:r w:rsidRPr="00B87C9D">
        <w:rPr>
          <w:sz w:val="20"/>
          <w:szCs w:val="20"/>
        </w:rPr>
        <w:t>уговой и х. Коминтерн,</w:t>
      </w:r>
      <w:r w:rsidR="00C17860" w:rsidRPr="00B87C9D">
        <w:rPr>
          <w:sz w:val="20"/>
          <w:szCs w:val="20"/>
        </w:rPr>
        <w:t xml:space="preserve"> которых не оставляет </w:t>
      </w:r>
      <w:r w:rsidRPr="00B87C9D">
        <w:rPr>
          <w:sz w:val="20"/>
          <w:szCs w:val="20"/>
        </w:rPr>
        <w:t xml:space="preserve">равнодушными  жизнь нашей школы. </w:t>
      </w:r>
    </w:p>
    <w:p w:rsidR="00A53741" w:rsidRPr="00B87C9D" w:rsidRDefault="00A53741" w:rsidP="00A53741">
      <w:pPr>
        <w:pStyle w:val="a6"/>
        <w:ind w:firstLine="709"/>
        <w:jc w:val="both"/>
        <w:rPr>
          <w:sz w:val="20"/>
        </w:rPr>
      </w:pPr>
      <w:r w:rsidRPr="00B87C9D">
        <w:rPr>
          <w:sz w:val="20"/>
        </w:rPr>
        <w:t xml:space="preserve">Наряду с имеющимися положительными результатами в работе школы имеются недостатки: </w:t>
      </w:r>
    </w:p>
    <w:p w:rsidR="00A53741" w:rsidRPr="00B87C9D" w:rsidRDefault="00A53741" w:rsidP="00A53741">
      <w:pPr>
        <w:pStyle w:val="a6"/>
        <w:ind w:firstLine="709"/>
        <w:jc w:val="both"/>
        <w:rPr>
          <w:sz w:val="20"/>
        </w:rPr>
      </w:pPr>
      <w:r w:rsidRPr="00B87C9D">
        <w:rPr>
          <w:sz w:val="20"/>
        </w:rPr>
        <w:t>- на недостаточном уровне работа по качественной подготовке выпускников 9 класса со среднерайонными показателями, ус</w:t>
      </w:r>
      <w:r w:rsidR="008F6CF8" w:rsidRPr="00B87C9D">
        <w:rPr>
          <w:sz w:val="20"/>
        </w:rPr>
        <w:t>тановленными на 2014-2015</w:t>
      </w:r>
      <w:r w:rsidRPr="00B87C9D">
        <w:rPr>
          <w:sz w:val="20"/>
        </w:rPr>
        <w:t xml:space="preserve"> учебный год.</w:t>
      </w:r>
    </w:p>
    <w:p w:rsidR="00A53741" w:rsidRPr="00B87C9D" w:rsidRDefault="00A53741" w:rsidP="00B87C9D">
      <w:pPr>
        <w:pStyle w:val="a6"/>
        <w:jc w:val="both"/>
        <w:rPr>
          <w:sz w:val="20"/>
        </w:rPr>
      </w:pPr>
      <w:r w:rsidRPr="00B87C9D">
        <w:rPr>
          <w:sz w:val="20"/>
        </w:rPr>
        <w:t xml:space="preserve">наличие учащихся, имеющих одну тройку по итогам учебного года; </w:t>
      </w:r>
    </w:p>
    <w:p w:rsidR="00A53741" w:rsidRPr="00B87C9D" w:rsidRDefault="00A53741" w:rsidP="00A53741">
      <w:pPr>
        <w:pStyle w:val="a6"/>
        <w:ind w:firstLine="709"/>
        <w:jc w:val="both"/>
        <w:rPr>
          <w:sz w:val="20"/>
        </w:rPr>
      </w:pPr>
      <w:r w:rsidRPr="00B87C9D">
        <w:rPr>
          <w:sz w:val="20"/>
        </w:rPr>
        <w:t xml:space="preserve">- наличие </w:t>
      </w:r>
      <w:proofErr w:type="gramStart"/>
      <w:r w:rsidRPr="00B87C9D">
        <w:rPr>
          <w:sz w:val="20"/>
        </w:rPr>
        <w:t>неуспевающих</w:t>
      </w:r>
      <w:proofErr w:type="gramEnd"/>
      <w:r w:rsidRPr="00B87C9D">
        <w:rPr>
          <w:sz w:val="20"/>
        </w:rPr>
        <w:t xml:space="preserve">, имеющих неудовлетворительную оценку по промежуточной аттестации по отдельным предметам; </w:t>
      </w:r>
    </w:p>
    <w:p w:rsidR="00A53741" w:rsidRPr="00B87C9D" w:rsidRDefault="00A53741" w:rsidP="00B87C9D">
      <w:pPr>
        <w:pStyle w:val="a6"/>
        <w:ind w:firstLine="709"/>
        <w:jc w:val="both"/>
        <w:rPr>
          <w:sz w:val="20"/>
        </w:rPr>
      </w:pPr>
      <w:r w:rsidRPr="00B87C9D">
        <w:rPr>
          <w:sz w:val="20"/>
        </w:rPr>
        <w:t xml:space="preserve">- </w:t>
      </w:r>
      <w:r w:rsidR="00C17860" w:rsidRPr="00B87C9D">
        <w:rPr>
          <w:sz w:val="20"/>
        </w:rPr>
        <w:t>Н</w:t>
      </w:r>
      <w:r w:rsidR="00F0682E" w:rsidRPr="00B87C9D">
        <w:rPr>
          <w:sz w:val="20"/>
        </w:rPr>
        <w:t>изкий уровень посещаемости дошкольной группы</w:t>
      </w:r>
      <w:r w:rsidR="00B87C9D" w:rsidRPr="00B87C9D">
        <w:rPr>
          <w:sz w:val="20"/>
        </w:rPr>
        <w:t>.</w:t>
      </w:r>
    </w:p>
    <w:p w:rsidR="00A53741" w:rsidRPr="00B87C9D" w:rsidRDefault="00A53741" w:rsidP="00A53741">
      <w:pPr>
        <w:pStyle w:val="aa"/>
        <w:shd w:val="clear" w:color="auto" w:fill="FFFFFF"/>
        <w:spacing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87C9D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Задачи и приоритетные </w:t>
      </w:r>
      <w:r w:rsidR="008F6CF8" w:rsidRPr="00B87C9D">
        <w:rPr>
          <w:b/>
          <w:bCs/>
          <w:color w:val="000000"/>
          <w:sz w:val="20"/>
          <w:szCs w:val="20"/>
          <w:bdr w:val="none" w:sz="0" w:space="0" w:color="auto" w:frame="1"/>
        </w:rPr>
        <w:t>направления работы школы на 2016</w:t>
      </w:r>
      <w:r w:rsidRPr="00B87C9D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год:</w:t>
      </w:r>
    </w:p>
    <w:p w:rsidR="00A53741" w:rsidRPr="00B87C9D" w:rsidRDefault="00A53741" w:rsidP="00A53741">
      <w:pPr>
        <w:shd w:val="clear" w:color="auto" w:fill="FFFFFF"/>
        <w:spacing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87C9D">
        <w:rPr>
          <w:color w:val="000000"/>
          <w:sz w:val="20"/>
          <w:szCs w:val="20"/>
          <w:bdr w:val="none" w:sz="0" w:space="0" w:color="auto" w:frame="1"/>
        </w:rPr>
        <w:t> </w:t>
      </w:r>
    </w:p>
    <w:p w:rsidR="00A53741" w:rsidRPr="00B87C9D" w:rsidRDefault="00A53741" w:rsidP="00A53741">
      <w:pPr>
        <w:shd w:val="clear" w:color="auto" w:fill="FFFFFF"/>
        <w:spacing w:line="330" w:lineRule="atLeast"/>
        <w:rPr>
          <w:sz w:val="20"/>
          <w:szCs w:val="20"/>
        </w:rPr>
      </w:pPr>
      <w:r w:rsidRPr="00B87C9D">
        <w:rPr>
          <w:rFonts w:ascii="Wingdings" w:hAnsi="Wingdings" w:cs="Arial"/>
          <w:color w:val="000000"/>
          <w:sz w:val="20"/>
          <w:szCs w:val="20"/>
          <w:bdr w:val="none" w:sz="0" w:space="0" w:color="auto" w:frame="1"/>
        </w:rPr>
        <w:t></w:t>
      </w:r>
      <w:r w:rsidRPr="00B87C9D">
        <w:rPr>
          <w:color w:val="000000"/>
          <w:sz w:val="20"/>
          <w:szCs w:val="20"/>
          <w:bdr w:val="none" w:sz="0" w:space="0" w:color="auto" w:frame="1"/>
        </w:rPr>
        <w:t>  </w:t>
      </w:r>
      <w:r w:rsidRPr="00B87C9D">
        <w:rPr>
          <w:color w:val="000000"/>
          <w:sz w:val="20"/>
          <w:szCs w:val="20"/>
        </w:rPr>
        <w:t> </w:t>
      </w:r>
      <w:r w:rsidRPr="00B87C9D">
        <w:rPr>
          <w:color w:val="000000"/>
          <w:sz w:val="20"/>
          <w:szCs w:val="20"/>
          <w:bdr w:val="none" w:sz="0" w:space="0" w:color="auto" w:frame="1"/>
        </w:rPr>
        <w:t>1. Развитие благоприятной и мотивирующей на учебу атмосферы в школе, обучение школьников навыкам самоконтроля, самообразования.</w:t>
      </w:r>
      <w:r w:rsidRPr="00B87C9D">
        <w:rPr>
          <w:sz w:val="20"/>
          <w:szCs w:val="20"/>
        </w:rPr>
        <w:t xml:space="preserve">  </w:t>
      </w:r>
    </w:p>
    <w:p w:rsidR="00A53741" w:rsidRPr="00B87C9D" w:rsidRDefault="00A53741" w:rsidP="00A53741">
      <w:pPr>
        <w:shd w:val="clear" w:color="auto" w:fill="FFFFFF"/>
        <w:spacing w:line="330" w:lineRule="atLeast"/>
        <w:rPr>
          <w:color w:val="000000"/>
          <w:sz w:val="20"/>
          <w:szCs w:val="20"/>
          <w:bdr w:val="none" w:sz="0" w:space="0" w:color="auto" w:frame="1"/>
        </w:rPr>
      </w:pPr>
      <w:r w:rsidRPr="00B87C9D">
        <w:rPr>
          <w:rFonts w:ascii="Wingdings" w:hAnsi="Wingdings" w:cs="Arial"/>
          <w:color w:val="000000"/>
          <w:sz w:val="20"/>
          <w:szCs w:val="20"/>
          <w:bdr w:val="none" w:sz="0" w:space="0" w:color="auto" w:frame="1"/>
        </w:rPr>
        <w:t></w:t>
      </w:r>
      <w:r w:rsidRPr="00B87C9D">
        <w:rPr>
          <w:sz w:val="20"/>
          <w:szCs w:val="20"/>
        </w:rPr>
        <w:t>Целенаправленная работа педагогов 9 класса по подготовке к основному  государственному экзамену. Усиление контроля работы учителя по подготовке к ОГЭ со стороны администрации школы.</w:t>
      </w:r>
    </w:p>
    <w:p w:rsidR="00A53741" w:rsidRPr="00B87C9D" w:rsidRDefault="00A53741" w:rsidP="00A53741">
      <w:pPr>
        <w:shd w:val="clear" w:color="auto" w:fill="FFFFFF"/>
        <w:spacing w:line="330" w:lineRule="atLeast"/>
        <w:ind w:left="142"/>
        <w:rPr>
          <w:rFonts w:ascii="Arial" w:hAnsi="Arial" w:cs="Arial"/>
          <w:color w:val="000000"/>
          <w:sz w:val="20"/>
          <w:szCs w:val="20"/>
        </w:rPr>
      </w:pPr>
      <w:r w:rsidRPr="00B87C9D">
        <w:rPr>
          <w:rFonts w:ascii="Wingdings" w:hAnsi="Wingdings" w:cs="Arial"/>
          <w:color w:val="000000"/>
          <w:sz w:val="20"/>
          <w:szCs w:val="20"/>
          <w:bdr w:val="none" w:sz="0" w:space="0" w:color="auto" w:frame="1"/>
        </w:rPr>
        <w:t></w:t>
      </w:r>
      <w:r w:rsidRPr="00B87C9D">
        <w:rPr>
          <w:color w:val="000000"/>
          <w:sz w:val="20"/>
          <w:szCs w:val="20"/>
          <w:bdr w:val="none" w:sz="0" w:space="0" w:color="auto" w:frame="1"/>
        </w:rPr>
        <w:t>  </w:t>
      </w:r>
      <w:r w:rsidRPr="00B87C9D">
        <w:rPr>
          <w:color w:val="000000"/>
          <w:sz w:val="20"/>
          <w:szCs w:val="20"/>
        </w:rPr>
        <w:t> </w:t>
      </w:r>
      <w:r w:rsidRPr="00B87C9D">
        <w:rPr>
          <w:color w:val="000000"/>
          <w:sz w:val="20"/>
          <w:szCs w:val="20"/>
          <w:bdr w:val="none" w:sz="0" w:space="0" w:color="auto" w:frame="1"/>
        </w:rPr>
        <w:t> Развитие творческих способностей обучающихся через систему дополнительного образования. Работа по развитию одаренности и адаптивных возможностей учеников.</w:t>
      </w:r>
    </w:p>
    <w:p w:rsidR="00A53741" w:rsidRPr="00B87C9D" w:rsidRDefault="00A53741" w:rsidP="00A53741">
      <w:pPr>
        <w:shd w:val="clear" w:color="auto" w:fill="FFFFFF"/>
        <w:spacing w:line="330" w:lineRule="atLeast"/>
        <w:ind w:left="142"/>
        <w:rPr>
          <w:rFonts w:ascii="Arial" w:hAnsi="Arial" w:cs="Arial"/>
          <w:color w:val="000000"/>
          <w:sz w:val="20"/>
          <w:szCs w:val="20"/>
        </w:rPr>
      </w:pPr>
      <w:r w:rsidRPr="00B87C9D">
        <w:rPr>
          <w:rFonts w:ascii="Wingdings" w:hAnsi="Wingdings" w:cs="Arial"/>
          <w:color w:val="000000"/>
          <w:sz w:val="20"/>
          <w:szCs w:val="20"/>
          <w:bdr w:val="none" w:sz="0" w:space="0" w:color="auto" w:frame="1"/>
        </w:rPr>
        <w:t></w:t>
      </w:r>
      <w:r w:rsidRPr="00B87C9D">
        <w:rPr>
          <w:color w:val="000000"/>
          <w:sz w:val="20"/>
          <w:szCs w:val="20"/>
          <w:bdr w:val="none" w:sz="0" w:space="0" w:color="auto" w:frame="1"/>
        </w:rPr>
        <w:t>  </w:t>
      </w:r>
      <w:r w:rsidRPr="00B87C9D">
        <w:rPr>
          <w:color w:val="000000"/>
          <w:sz w:val="20"/>
          <w:szCs w:val="20"/>
        </w:rPr>
        <w:t> </w:t>
      </w:r>
      <w:r w:rsidRPr="00B87C9D">
        <w:rPr>
          <w:color w:val="000000"/>
          <w:sz w:val="20"/>
          <w:szCs w:val="20"/>
          <w:bdr w:val="none" w:sz="0" w:space="0" w:color="auto" w:frame="1"/>
        </w:rPr>
        <w:t>Проведение работы, направленной на сохранение и укрепление здоровья обучающихся и привитие им навыков здорового образа жизни. </w:t>
      </w:r>
    </w:p>
    <w:p w:rsidR="00A53741" w:rsidRPr="00B87C9D" w:rsidRDefault="00A53741" w:rsidP="00A53741">
      <w:pPr>
        <w:shd w:val="clear" w:color="auto" w:fill="FFFFFF"/>
        <w:spacing w:line="330" w:lineRule="atLeast"/>
        <w:ind w:left="142"/>
        <w:rPr>
          <w:rFonts w:ascii="Arial" w:hAnsi="Arial" w:cs="Arial"/>
          <w:color w:val="000000"/>
          <w:sz w:val="20"/>
          <w:szCs w:val="20"/>
        </w:rPr>
      </w:pPr>
      <w:r w:rsidRPr="00B87C9D">
        <w:rPr>
          <w:rFonts w:ascii="Wingdings" w:hAnsi="Wingdings" w:cs="Arial"/>
          <w:color w:val="000000"/>
          <w:sz w:val="20"/>
          <w:szCs w:val="20"/>
          <w:bdr w:val="none" w:sz="0" w:space="0" w:color="auto" w:frame="1"/>
        </w:rPr>
        <w:t></w:t>
      </w:r>
      <w:r w:rsidRPr="00B87C9D">
        <w:rPr>
          <w:color w:val="000000"/>
          <w:sz w:val="20"/>
          <w:szCs w:val="20"/>
          <w:bdr w:val="none" w:sz="0" w:space="0" w:color="auto" w:frame="1"/>
        </w:rPr>
        <w:t>  </w:t>
      </w:r>
      <w:r w:rsidRPr="00B87C9D">
        <w:rPr>
          <w:color w:val="000000"/>
          <w:sz w:val="20"/>
          <w:szCs w:val="20"/>
        </w:rPr>
        <w:t> </w:t>
      </w:r>
      <w:r w:rsidRPr="00B87C9D">
        <w:rPr>
          <w:color w:val="000000"/>
          <w:sz w:val="20"/>
          <w:szCs w:val="20"/>
          <w:bdr w:val="none" w:sz="0" w:space="0" w:color="auto" w:frame="1"/>
        </w:rPr>
        <w:t>Эколого-патриотическое воспитание. </w:t>
      </w:r>
    </w:p>
    <w:p w:rsidR="00A53741" w:rsidRPr="00B87C9D" w:rsidRDefault="00A53741" w:rsidP="00A53741">
      <w:pPr>
        <w:shd w:val="clear" w:color="auto" w:fill="FFFFFF"/>
        <w:spacing w:line="330" w:lineRule="atLeast"/>
        <w:ind w:left="142"/>
        <w:rPr>
          <w:rFonts w:ascii="Arial" w:hAnsi="Arial" w:cs="Arial"/>
          <w:color w:val="000000"/>
          <w:sz w:val="20"/>
          <w:szCs w:val="20"/>
        </w:rPr>
      </w:pPr>
      <w:r w:rsidRPr="00B87C9D">
        <w:rPr>
          <w:rFonts w:ascii="Wingdings" w:hAnsi="Wingdings" w:cs="Arial"/>
          <w:color w:val="000000"/>
          <w:sz w:val="20"/>
          <w:szCs w:val="20"/>
          <w:bdr w:val="none" w:sz="0" w:space="0" w:color="auto" w:frame="1"/>
        </w:rPr>
        <w:t></w:t>
      </w:r>
      <w:r w:rsidRPr="00B87C9D">
        <w:rPr>
          <w:color w:val="000000"/>
          <w:sz w:val="20"/>
          <w:szCs w:val="20"/>
          <w:bdr w:val="none" w:sz="0" w:space="0" w:color="auto" w:frame="1"/>
        </w:rPr>
        <w:t>  </w:t>
      </w:r>
      <w:r w:rsidRPr="00B87C9D">
        <w:rPr>
          <w:color w:val="000000"/>
          <w:sz w:val="20"/>
          <w:szCs w:val="20"/>
        </w:rPr>
        <w:t> </w:t>
      </w:r>
      <w:r w:rsidRPr="00B87C9D">
        <w:rPr>
          <w:color w:val="000000"/>
          <w:sz w:val="20"/>
          <w:szCs w:val="20"/>
          <w:bdr w:val="none" w:sz="0" w:space="0" w:color="auto" w:frame="1"/>
        </w:rPr>
        <w:t>Улучшение материально-технической базы.</w:t>
      </w:r>
    </w:p>
    <w:p w:rsidR="00A53741" w:rsidRPr="00B87C9D" w:rsidRDefault="00A53741" w:rsidP="00A53741">
      <w:pPr>
        <w:pStyle w:val="a6"/>
        <w:ind w:firstLine="709"/>
        <w:jc w:val="both"/>
        <w:rPr>
          <w:sz w:val="20"/>
        </w:rPr>
      </w:pPr>
    </w:p>
    <w:p w:rsidR="00A53741" w:rsidRPr="00B87C9D" w:rsidRDefault="00A53741" w:rsidP="00A53741">
      <w:pPr>
        <w:widowControl w:val="0"/>
        <w:ind w:firstLine="709"/>
        <w:jc w:val="both"/>
        <w:rPr>
          <w:sz w:val="20"/>
          <w:szCs w:val="20"/>
        </w:rPr>
      </w:pPr>
      <w:r w:rsidRPr="00B87C9D">
        <w:rPr>
          <w:sz w:val="20"/>
          <w:szCs w:val="20"/>
        </w:rPr>
        <w:t xml:space="preserve">Мы понимаем, что в современном мире школа уже не является единственным источником знаний, единственным институтом образования. Но мы уверены, что она и сегодня может быть достаточно мощным ресурсом для развития личности ребенка. </w:t>
      </w:r>
    </w:p>
    <w:p w:rsidR="00A53741" w:rsidRPr="00B87C9D" w:rsidRDefault="00A53741" w:rsidP="00D22479">
      <w:pPr>
        <w:pStyle w:val="a6"/>
        <w:jc w:val="center"/>
        <w:rPr>
          <w:sz w:val="20"/>
        </w:rPr>
      </w:pPr>
    </w:p>
    <w:p w:rsidR="00162F7E" w:rsidRPr="00B87C9D" w:rsidRDefault="00162F7E" w:rsidP="00D22479">
      <w:pPr>
        <w:pStyle w:val="a6"/>
        <w:shd w:val="clear" w:color="auto" w:fill="FFFFFF" w:themeFill="background1"/>
        <w:jc w:val="center"/>
        <w:rPr>
          <w:b/>
          <w:color w:val="FF0000"/>
          <w:sz w:val="20"/>
        </w:rPr>
      </w:pPr>
    </w:p>
    <w:p w:rsidR="00D22479" w:rsidRPr="00B87C9D" w:rsidRDefault="00D22479" w:rsidP="00D22479">
      <w:pPr>
        <w:pStyle w:val="ae"/>
        <w:spacing w:before="0" w:beforeAutospacing="0" w:after="75" w:afterAutospacing="0"/>
        <w:rPr>
          <w:color w:val="FF0000"/>
          <w:sz w:val="20"/>
          <w:szCs w:val="20"/>
        </w:rPr>
      </w:pPr>
    </w:p>
    <w:p w:rsidR="00C76981" w:rsidRPr="002F1C8B" w:rsidRDefault="00C76981" w:rsidP="00D22479">
      <w:pPr>
        <w:pStyle w:val="a6"/>
        <w:ind w:left="720"/>
        <w:jc w:val="center"/>
        <w:rPr>
          <w:sz w:val="20"/>
        </w:rPr>
      </w:pPr>
    </w:p>
    <w:sectPr w:rsidR="00C76981" w:rsidRPr="002F1C8B" w:rsidSect="00BA15F2">
      <w:pgSz w:w="11906" w:h="16838"/>
      <w:pgMar w:top="426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186D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6476E"/>
    <w:multiLevelType w:val="hybridMultilevel"/>
    <w:tmpl w:val="2F4E3F22"/>
    <w:lvl w:ilvl="0" w:tplc="5BD20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C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729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EB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6D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42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68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83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EE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1513A1"/>
    <w:multiLevelType w:val="hybridMultilevel"/>
    <w:tmpl w:val="6430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337AC"/>
    <w:multiLevelType w:val="hybridMultilevel"/>
    <w:tmpl w:val="E44AA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444CC3"/>
    <w:multiLevelType w:val="hybridMultilevel"/>
    <w:tmpl w:val="D158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F7494"/>
    <w:multiLevelType w:val="hybridMultilevel"/>
    <w:tmpl w:val="6430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971F3"/>
    <w:multiLevelType w:val="hybridMultilevel"/>
    <w:tmpl w:val="03BC8B58"/>
    <w:lvl w:ilvl="0" w:tplc="CC44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5328B2"/>
    <w:multiLevelType w:val="hybridMultilevel"/>
    <w:tmpl w:val="A7107902"/>
    <w:lvl w:ilvl="0" w:tplc="5F1AD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749E9"/>
    <w:multiLevelType w:val="hybridMultilevel"/>
    <w:tmpl w:val="6F14E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976751"/>
    <w:multiLevelType w:val="hybridMultilevel"/>
    <w:tmpl w:val="A1E0AAE4"/>
    <w:lvl w:ilvl="0" w:tplc="9092C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6D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89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92A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1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980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24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25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87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ED4247"/>
    <w:multiLevelType w:val="hybridMultilevel"/>
    <w:tmpl w:val="5BAC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1367D"/>
    <w:multiLevelType w:val="hybridMultilevel"/>
    <w:tmpl w:val="141CF8E8"/>
    <w:lvl w:ilvl="0" w:tplc="8286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A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09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708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0C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00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41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43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E7284E"/>
    <w:multiLevelType w:val="hybridMultilevel"/>
    <w:tmpl w:val="96D626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1A75EA4"/>
    <w:multiLevelType w:val="multilevel"/>
    <w:tmpl w:val="3514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8191E9B"/>
    <w:multiLevelType w:val="hybridMultilevel"/>
    <w:tmpl w:val="6430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62367"/>
    <w:multiLevelType w:val="multilevel"/>
    <w:tmpl w:val="1D36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F06DB5"/>
    <w:multiLevelType w:val="multilevel"/>
    <w:tmpl w:val="64EC1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81C7C"/>
    <w:multiLevelType w:val="hybridMultilevel"/>
    <w:tmpl w:val="FE582B3E"/>
    <w:lvl w:ilvl="0" w:tplc="52A60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2E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CAC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EC2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61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6EB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4D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03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AF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61D329F"/>
    <w:multiLevelType w:val="hybridMultilevel"/>
    <w:tmpl w:val="1F348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4545A"/>
    <w:multiLevelType w:val="hybridMultilevel"/>
    <w:tmpl w:val="7D6AEBE6"/>
    <w:lvl w:ilvl="0" w:tplc="849CF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41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C1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2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8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0E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8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E6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27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8412783"/>
    <w:multiLevelType w:val="hybridMultilevel"/>
    <w:tmpl w:val="06A404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17"/>
  </w:num>
  <w:num w:numId="17">
    <w:abstractNumId w:val="9"/>
  </w:num>
  <w:num w:numId="18">
    <w:abstractNumId w:val="19"/>
  </w:num>
  <w:num w:numId="19">
    <w:abstractNumId w:val="3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22479"/>
    <w:rsid w:val="00021300"/>
    <w:rsid w:val="0003338D"/>
    <w:rsid w:val="00046AE0"/>
    <w:rsid w:val="00061753"/>
    <w:rsid w:val="0008261A"/>
    <w:rsid w:val="00085CAD"/>
    <w:rsid w:val="000B5883"/>
    <w:rsid w:val="000B6CE0"/>
    <w:rsid w:val="000E6140"/>
    <w:rsid w:val="00102088"/>
    <w:rsid w:val="00162F7E"/>
    <w:rsid w:val="0019125D"/>
    <w:rsid w:val="001E3F9C"/>
    <w:rsid w:val="002010F9"/>
    <w:rsid w:val="00205BE4"/>
    <w:rsid w:val="00213D0D"/>
    <w:rsid w:val="00215B79"/>
    <w:rsid w:val="002211C7"/>
    <w:rsid w:val="0027757A"/>
    <w:rsid w:val="002938F1"/>
    <w:rsid w:val="002F1C8B"/>
    <w:rsid w:val="00303F01"/>
    <w:rsid w:val="00326EDF"/>
    <w:rsid w:val="003C0115"/>
    <w:rsid w:val="003D51F8"/>
    <w:rsid w:val="003E680C"/>
    <w:rsid w:val="003F1C30"/>
    <w:rsid w:val="003F4824"/>
    <w:rsid w:val="003F78AC"/>
    <w:rsid w:val="00413069"/>
    <w:rsid w:val="0041490A"/>
    <w:rsid w:val="00480A9D"/>
    <w:rsid w:val="00492535"/>
    <w:rsid w:val="004E1447"/>
    <w:rsid w:val="004E7132"/>
    <w:rsid w:val="004F0714"/>
    <w:rsid w:val="00517C9B"/>
    <w:rsid w:val="0052109C"/>
    <w:rsid w:val="005427B1"/>
    <w:rsid w:val="00551A56"/>
    <w:rsid w:val="00553CF7"/>
    <w:rsid w:val="00556CFA"/>
    <w:rsid w:val="005579AF"/>
    <w:rsid w:val="00582EDF"/>
    <w:rsid w:val="005B0268"/>
    <w:rsid w:val="005E44AD"/>
    <w:rsid w:val="00681C23"/>
    <w:rsid w:val="00683F48"/>
    <w:rsid w:val="00692A6E"/>
    <w:rsid w:val="0069501F"/>
    <w:rsid w:val="006A1B15"/>
    <w:rsid w:val="006D10CC"/>
    <w:rsid w:val="006D51AE"/>
    <w:rsid w:val="006E0A53"/>
    <w:rsid w:val="006E239D"/>
    <w:rsid w:val="006E7C1C"/>
    <w:rsid w:val="0074538E"/>
    <w:rsid w:val="00747334"/>
    <w:rsid w:val="007675C0"/>
    <w:rsid w:val="00785FCE"/>
    <w:rsid w:val="007B3539"/>
    <w:rsid w:val="007E7690"/>
    <w:rsid w:val="007F2FF1"/>
    <w:rsid w:val="00840758"/>
    <w:rsid w:val="00852FA9"/>
    <w:rsid w:val="00854A24"/>
    <w:rsid w:val="00857C8E"/>
    <w:rsid w:val="008926B4"/>
    <w:rsid w:val="00895CE3"/>
    <w:rsid w:val="008D15A5"/>
    <w:rsid w:val="008F6CF8"/>
    <w:rsid w:val="009362D4"/>
    <w:rsid w:val="00952089"/>
    <w:rsid w:val="009B1BE1"/>
    <w:rsid w:val="009D1CA7"/>
    <w:rsid w:val="009D2E59"/>
    <w:rsid w:val="009D40B7"/>
    <w:rsid w:val="009E4B68"/>
    <w:rsid w:val="00A377EE"/>
    <w:rsid w:val="00A53741"/>
    <w:rsid w:val="00A56145"/>
    <w:rsid w:val="00A57547"/>
    <w:rsid w:val="00A656D4"/>
    <w:rsid w:val="00A731DD"/>
    <w:rsid w:val="00A7474E"/>
    <w:rsid w:val="00A8180C"/>
    <w:rsid w:val="00A91AA3"/>
    <w:rsid w:val="00A94F09"/>
    <w:rsid w:val="00AC5BE7"/>
    <w:rsid w:val="00B13B6A"/>
    <w:rsid w:val="00B17E59"/>
    <w:rsid w:val="00B23C70"/>
    <w:rsid w:val="00B322F6"/>
    <w:rsid w:val="00B4245B"/>
    <w:rsid w:val="00B87C9D"/>
    <w:rsid w:val="00B934B8"/>
    <w:rsid w:val="00BA15F2"/>
    <w:rsid w:val="00BE48F1"/>
    <w:rsid w:val="00C17860"/>
    <w:rsid w:val="00C17CCC"/>
    <w:rsid w:val="00C22EC5"/>
    <w:rsid w:val="00C23F31"/>
    <w:rsid w:val="00C70F9F"/>
    <w:rsid w:val="00C75493"/>
    <w:rsid w:val="00C76981"/>
    <w:rsid w:val="00CA4771"/>
    <w:rsid w:val="00CB0D45"/>
    <w:rsid w:val="00D11185"/>
    <w:rsid w:val="00D22479"/>
    <w:rsid w:val="00D22488"/>
    <w:rsid w:val="00D4132B"/>
    <w:rsid w:val="00D50898"/>
    <w:rsid w:val="00D83E9E"/>
    <w:rsid w:val="00E60CF9"/>
    <w:rsid w:val="00F0682E"/>
    <w:rsid w:val="00F1636E"/>
    <w:rsid w:val="00F16C21"/>
    <w:rsid w:val="00F20471"/>
    <w:rsid w:val="00F306C9"/>
    <w:rsid w:val="00F80D2A"/>
    <w:rsid w:val="00F85E43"/>
    <w:rsid w:val="00F8795D"/>
    <w:rsid w:val="00FA1FBE"/>
    <w:rsid w:val="00FC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0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2047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link w:val="a5"/>
    <w:qFormat/>
    <w:rsid w:val="00D22479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character" w:customStyle="1" w:styleId="a5">
    <w:name w:val="Название Знак"/>
    <w:basedOn w:val="a1"/>
    <w:link w:val="a4"/>
    <w:rsid w:val="00D22479"/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paragraph" w:styleId="a6">
    <w:name w:val="Body Text"/>
    <w:basedOn w:val="a0"/>
    <w:link w:val="a7"/>
    <w:unhideWhenUsed/>
    <w:rsid w:val="00D22479"/>
    <w:rPr>
      <w:szCs w:val="20"/>
    </w:rPr>
  </w:style>
  <w:style w:type="character" w:customStyle="1" w:styleId="a7">
    <w:name w:val="Основной текст Знак"/>
    <w:basedOn w:val="a1"/>
    <w:link w:val="a6"/>
    <w:rsid w:val="00D2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D22479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D22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nhideWhenUsed/>
    <w:rsid w:val="00D22479"/>
    <w:pPr>
      <w:jc w:val="both"/>
    </w:pPr>
    <w:rPr>
      <w:szCs w:val="20"/>
    </w:rPr>
  </w:style>
  <w:style w:type="character" w:customStyle="1" w:styleId="20">
    <w:name w:val="Основной текст 2 Знак"/>
    <w:basedOn w:val="a1"/>
    <w:link w:val="2"/>
    <w:rsid w:val="00D2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D22479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c">
    <w:name w:val="Table Grid"/>
    <w:basedOn w:val="a2"/>
    <w:uiPriority w:val="59"/>
    <w:rsid w:val="00D224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D22479"/>
    <w:rPr>
      <w:rFonts w:ascii="Times New Roman" w:eastAsia="Calibri" w:hAnsi="Times New Roman" w:cs="Times New Roman"/>
    </w:rPr>
  </w:style>
  <w:style w:type="paragraph" w:customStyle="1" w:styleId="Default">
    <w:name w:val="Default"/>
    <w:rsid w:val="00D22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qFormat/>
    <w:rsid w:val="00D22479"/>
    <w:rPr>
      <w:b/>
      <w:bCs/>
    </w:rPr>
  </w:style>
  <w:style w:type="paragraph" w:styleId="ae">
    <w:name w:val="Normal (Web)"/>
    <w:basedOn w:val="a0"/>
    <w:uiPriority w:val="99"/>
    <w:rsid w:val="00D22479"/>
    <w:pPr>
      <w:spacing w:before="100" w:beforeAutospacing="1" w:after="100" w:afterAutospacing="1"/>
    </w:pPr>
  </w:style>
  <w:style w:type="paragraph" w:styleId="a">
    <w:name w:val="List Bullet"/>
    <w:basedOn w:val="a0"/>
    <w:rsid w:val="00D22479"/>
    <w:pPr>
      <w:numPr>
        <w:numId w:val="3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D22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224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20471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f1">
    <w:name w:val="Hyperlink"/>
    <w:uiPriority w:val="99"/>
    <w:unhideWhenUsed/>
    <w:rsid w:val="00215B79"/>
    <w:rPr>
      <w:color w:val="0000FF"/>
      <w:u w:val="single"/>
    </w:rPr>
  </w:style>
  <w:style w:type="paragraph" w:styleId="af2">
    <w:name w:val="header"/>
    <w:basedOn w:val="a0"/>
    <w:link w:val="af3"/>
    <w:rsid w:val="00215B7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215B79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0"/>
    <w:link w:val="af5"/>
    <w:rsid w:val="00215B7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215B79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15B79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B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D224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21">
    <w:name w:val="List 2"/>
    <w:basedOn w:val="a0"/>
    <w:rsid w:val="00D22488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51E7-F59D-4AB7-ABA6-F7BB8388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Кононова НН</cp:lastModifiedBy>
  <cp:revision>21</cp:revision>
  <cp:lastPrinted>2016-02-26T07:50:00Z</cp:lastPrinted>
  <dcterms:created xsi:type="dcterms:W3CDTF">2013-03-18T15:48:00Z</dcterms:created>
  <dcterms:modified xsi:type="dcterms:W3CDTF">2016-02-26T07:53:00Z</dcterms:modified>
</cp:coreProperties>
</file>