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2" w:rsidRDefault="00597A32" w:rsidP="00597A32">
      <w:pPr>
        <w:spacing w:before="100" w:beforeAutospacing="1" w:after="100" w:afterAutospacing="1" w:line="240" w:lineRule="auto"/>
        <w:jc w:val="center"/>
        <w:rPr>
          <w:rStyle w:val="a7"/>
          <w:lang w:val="en-US"/>
        </w:rPr>
      </w:pPr>
      <w:r>
        <w:rPr>
          <w:rStyle w:val="a7"/>
        </w:rPr>
        <w:t>Дифференцированное, интегрированное, инклюзивное образование детей с ограниченными возможностями здоровья.</w:t>
      </w:r>
      <w:bookmarkStart w:id="0" w:name="_GoBack"/>
      <w:bookmarkEnd w:id="0"/>
    </w:p>
    <w:p w:rsidR="00597A32" w:rsidRPr="00597A32" w:rsidRDefault="00597A32" w:rsidP="00597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образование детей с ОВЗ закреплено действующим законодательством РФ и нормами международного права. Родителям предоставляется право выбирать формы обучения, образовательное учреждение, защищать законные права и интересы ребенка.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детям с ограниченными возможностями здоровья относятся дети:</w:t>
      </w:r>
    </w:p>
    <w:p w:rsidR="00597A32" w:rsidRPr="00597A32" w:rsidRDefault="00597A32" w:rsidP="00597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слуха;</w:t>
      </w:r>
    </w:p>
    <w:p w:rsidR="00597A32" w:rsidRPr="00597A32" w:rsidRDefault="00597A32" w:rsidP="00597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зрения;</w:t>
      </w:r>
    </w:p>
    <w:p w:rsidR="00597A32" w:rsidRPr="00597A32" w:rsidRDefault="00597A32" w:rsidP="00597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нарушениями речи;</w:t>
      </w:r>
    </w:p>
    <w:p w:rsidR="00597A32" w:rsidRPr="00597A32" w:rsidRDefault="00597A32" w:rsidP="00597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опорно-двигательного аппарата;</w:t>
      </w:r>
    </w:p>
    <w:p w:rsidR="00597A32" w:rsidRPr="00597A32" w:rsidRDefault="00597A32" w:rsidP="00597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задержкой психического развития;</w:t>
      </w:r>
    </w:p>
    <w:p w:rsidR="00597A32" w:rsidRPr="00597A32" w:rsidRDefault="00597A32" w:rsidP="00597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интеллекта;</w:t>
      </w:r>
    </w:p>
    <w:p w:rsidR="00597A32" w:rsidRPr="00597A32" w:rsidRDefault="00597A32" w:rsidP="00597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 иными ограничениями в здоровье (с выраженными расстройствами эмоционально – волевой сферы, в </w:t>
      </w:r>
      <w:proofErr w:type="spellStart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ранним детским аутизмом, комплексными нарушениями).</w:t>
      </w:r>
    </w:p>
    <w:p w:rsidR="00597A32" w:rsidRPr="00597A32" w:rsidRDefault="00597A32" w:rsidP="00597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 число детей с ограниченными возможностями здоровья входят и дети – инвалиды.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России существует несколько вариантов обучения детей-инвалидов: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Спецшколы и интернаты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образовательные учреждения с круглосуточным пребыванием обучающихся, созданные в целях оказания помощи семье в воспитании детей, формирования у них навыков самостоятельной жизни, социальной защиты и всестороннего раскрытия творческих способностей детей. Значительное число детей с ограниченными возможностями здоровья обучается в условиях специального (коррекционного) образовательного учреждения, в котором созданы необходимые условия не только для их обучения и воспитания, но и лечения, коррекции имеющегося дефекта, реабилитации и социальной адаптации. В России создана достаточно широкая дифференцированная сеть специальных (коррекционных) образовательных учреждений для детей с нарушениями слуха, зрения, речи, опорно-двигательного аппарата, с задержкой психического развития, умственной отсталостью.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Минусами образования детей с ОВЗ являются значительная удаленность специальные (коррекционные) учреждения от места жительства семьи, имеющей ребенка с ограниченными возможностями здоровья. Помещение школьника или дошкольника в одно из этих учреждений лишает семью (родителей и ребенка) полноценного общения, разрывает в большей степени семейные узы.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Домашнее обучение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вариант обучения детей-инвалидов,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проживания. Обучение на дому, безусловно, не способствует получению ребенком качественного образования, а главное ведет к трудностям его социальной адаптации и интеграции в общество.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Дистанционное обучение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образовательных услуг, предоставляемых детям-инвалидам с помощью обмена учебной информацией на расстоянии (спутниковое телевидение, радио, компьютерная связь и т.п.). Для осуществления дистанционного обучения необходимо мультимедийное оборудование (компьютер, принтер, сканер, веб-камера и т.д.). Данный вид образования также ведет в дальнейшем к трудностям социальной адаптации и интеграции ребенка в общество.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Инклюзивное обучение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в общеобразовательном учреждении вместе со здоровыми детьми. Это обучение в коррекционных классах общеобразовательных 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 или включение ребенка в массовый класс. Это форма дифференциации образования. Положительным фактором в данном случае является наличие у детей с ОВЗ возможности участвовать во многих школьных мероприятиях наравне со своими сверстниками из других классов, а также то, что дети учатся ближе к дому и воспитываются в семье.</w:t>
      </w:r>
    </w:p>
    <w:p w:rsidR="00597A32" w:rsidRPr="00597A32" w:rsidRDefault="00597A32" w:rsidP="00597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спорные вопросы инклюзивного дифференцированного образования на сегодняшний день.</w:t>
      </w:r>
    </w:p>
    <w:p w:rsidR="00597A32" w:rsidRPr="00597A32" w:rsidRDefault="00597A32" w:rsidP="00597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 все родители детей с особенностями развития хотят отдавать своих детей в обычную школу, опасаясь насмешек, конфликтов с одноклассниками и учителями, непонимания особенностей своих детей, неадекватной реакции на особенности детей, неприспособленности помещений и учебного процесса к особым потребностям их детей и т.д. Наиболее проблематичными при совместном обучении они считают отношения с одноклассниками. Такое мнение высказали не только родители, но и дети. Настораживающим фактом является не желание детей инвалидов учиться вместе со здоровыми детьми, что говорит о сомнениях в переходе к совместному обучению и страхе.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Родители «обычных» детей опасаются, что ребенок с особенностями развития (особенно с тяжелыми нарушениями) будет мешать, отвлекать учителя и детей, что снизит уровень знаний всего класса. Безусловно, у родителей здоровых детей вызывает опасения, что при смешанном обучении здоровых детей с детьми с ОВЗ меньше внимания будет уделяться здоровым детям, снизится уровень обучения здоровых детей, ухудшится дисциплина.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 признают то, что они не готовы обучать ребенка даже с незначительными нарушениями развития и поведения. Они признаются, что не знают, как организовать его обучение и, вообще, «что с ним делать».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Важным условием организации образовательного процесса для детей с ОВЗ является учитель. Однако на сегодняшний день единицы учителей имеют специальную подготовку для работы с детьми с ОВЗ. В школах отсутствуют или в недостаточном количестве такие специалисты, как логопед, дефектолог, а также медицинские работники, психологи, социальные педагоги.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Интегрированное (</w:t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инклюзивное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обучение возможно лишь при условии специальной подготовки и переподготовки кадров как педагогов массовых, так и специальных (коррекционных) образовательных учреждений. Как учителя и воспитатели массовых учреждений должны быть готовы к новой для них деятельности – обучению и воспитанию детей с ограниченными возможностями, так и учителя-дефектологи должны быть специально подготовлены к оказанию коррекционной помощи в новых условиях – в условиях массовой школы.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Подлинная интеграция (с полноценным вложением сре</w:t>
      </w:r>
      <w:proofErr w:type="gramStart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ехническое переоснащение массовых школ) в конечном итоге должна оказаться дороже дифференцированного специального образования.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(переобучение) педагогических кадров на дефектологов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Специальные технические средства и средства реабилитации (слуховые аппараты индивидуального и коллективного пользования и других технических средствах для детей с нарушением слуха, учебники с крупным шрифтом для детей с нарушением зрения и т.д.)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Оборудование доступа к школе и оборудование самой школы для детей с ограниченными возможностями здоровья, в особенности с нарушением опорно-двигательного аппарата.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</w:t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 в школу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детей с нарушением опорно-двигательного аппарата – </w:t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пандусы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ограждающий бортик предупреждает соскальзывание коляски, двери должны открываться в противоположную сторону от пандуса, во избежание скатывании коляски вниз. Для детей с нарушением зрения контрастные цвета на лестнице и двери.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</w:t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Внутреннее пространство школы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детей с нарушением опорно-двигательного аппарата. Коридоры по всему периметру школы необходимо оснастить поручнями. Ширина дверных проемов должна быть увеличена. Для того чтобы человек на коляске смог подняться на верхние этажи, в школьном здании должен быть предусмотрен хотя бы один лифт, а также подъемники на лестницах. Для детей с нарушением зрения названия классных кабинетов должны быть написаны на табличках крупным шрифтом контрастных цветов.         Необходимо дублировать названия </w:t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шрифтом Брайля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</w:t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раздевалка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выделить зону в стороне от проходов и оборудовать ее поручнями, скамьями, полками и крючками для сумок и одежды и т.д.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Школьная столовая. В столовой следует ширину прохода между столами для свободного передвижения на инвалидной коляске.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Школьный туалет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школьных туалетах надо предусмотреть одну специализированную туалетную кабинку для инвалидов с нарушением опорно-двигательного аппарата. Кабина должна быть оборудована поручнями, штангами и т.д. Все эти элементы должны быть прочно закреплены. Раковина, зеркало и электросушилка, полотенце и туалетная бумага расположить ниже.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</w:t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библиотека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читальном зале школьной библиотеки часть кафедры выдачи книг и столы для чтения необходимо понизить. Книги, находящиеся в открытом доступе, и картотеку рекомендуется располагать в пределах зоны досягаемости (вытянутой руки).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Классные кабинеты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учебных классах ребенку-инвалиду необходимо дополнительное пространство для свободного перемещения (с учетом разворота инвалидной коляски). Детям-инвалидам по зрению необходимо уделить внимание освещению рабочего стола. Пособия, которые используются на разных уроках, должны быть не только наглядными, но и рельефными, чтобы незрячий ученик смог их потрогать. Детям с нарушением слуха необходимо оборудовать ученические места электроакустическими приборами и индивидуальными наушниками. Для того чтобы слабослышащие дети лучше ориентировались, в классе следует установить сигнальные лампочки, оповещающие о начале и конце уроков.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</w:t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школы также подлежит переустройству. 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лишь часть затрат, необходимых для перехода к инклюзивному образованию детей с ограниченными возможностями. Таким образом, интеграция обойдется намного дороже, либо (как всегда) произойдет экономия при непонимании необходимости таких затрат.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будет ли цель оправдывать средства?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так случится, что в спешке мы не только не получим истинной интеграции детей с проблемами в развитии в сообщество здоровых детей, но при этом какую-то часть детей, имеющих особые потребности, (ранее обучающихся в специальных коррекционных школах) напротив, лишим возможности социализироваться и интегрироваться в общество, приобрести профессию и возможность самостоятельно жить и создавать семьи.</w:t>
      </w:r>
      <w:proofErr w:type="gramEnd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мы успеем сломать старую систему специального образования, потерять отработанные коррекционные технологии, создававшиеся десятилетиями целой плеядой талантливых и самоотверженных ученых.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может произойти очень быстро...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Работая в школе для детей с нарушением слуха, сложно себе представляю их обучение в массовой школе. Глухие и слабослышащие дети, приходя в специализированную </w:t>
      </w:r>
      <w:proofErr w:type="gramStart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школу-интернат</w:t>
      </w:r>
      <w:proofErr w:type="gramEnd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несколько слов или не умеют разговаривать вообще. У детей в речи отсутствует большая часть звуков. Обучаясь в нашей школе, ребёнок научится разговаривать, читать, пересказывать, узнает много слов и будет обучен 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социализирован. Это результат огромного труда специальных педагогов. Для того</w:t>
      </w:r>
      <w:proofErr w:type="gramStart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слабослышащий ребёнок освоил новое слово, его нужно написать, поставить ударение, показать на дактиле, объяснить значение, показать произношение, повторить миллион раз на индивидуальных занятиях с логопедом, уроках, воспитательских часах, общешкольных мероприятиях, и т. д. </w:t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Надо отдавать себе отчет, что никто не будет заниматься в массовой школе с нашими детьми так, как это делают в специализированной школе. Чем закончится этот эксперимент? Изуродованной психикой? Кучей комплексов? Или </w:t>
      </w:r>
      <w:proofErr w:type="gramStart"/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ещё</w:t>
      </w:r>
      <w:proofErr w:type="gramEnd"/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каким кошмаром? О каких правах детей может идти речь, если дети с ОВЗ, учась в общеобразовательных школах, не смогут получить должного образования?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Дети-инвалиды останутся не обученными, морально уничтоженными людьми, которые пополнят ряды криминала и асоциальных граждан. Тем, кто работает с детьми с ОВЗ трудно представить, как дети с ОВЗ будут смотреться в массовой школе. Наше общество не готово воспринимать людей с ограниченными возможностями такими, какие они есть (даже не все педагоги могут работать с детьми с ОВЗ). В специальных школах учитель-дефектолог дает знания и прививает умения своим детям нисколько не хуже, чем в обычной школе, только все происходит пролонгировано, в щадящем режиме, с учетом особенностей ребенка. Стоит зайти в нашу коррекционную школу и сразу видно, что дети в ней счастливы, а вот будут ли они счастливы в массовой школе?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Сегодня ни дети, ни родители, ни педагоги, ни общество в целом не готовы принять в свое сообщество ребенка с ограниченными возможностями здоровья. Эта неготовность имеет психологическую, морально-этическую и материально-техническую основу. </w:t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Сегодняшняя массовая школа ориентирована не на личность, а на успешный результат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Партнерство в школе подменено конкуренцией, где побеждают </w:t>
      </w:r>
      <w:proofErr w:type="gramStart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умные, здоровые, сильные и красивые. </w:t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Устоявшаяся система школьных ценностей массовой школы находится сегодня в глубоком противоречии с идеей инклюзивного образования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Отсюда следует, что необходимо формировать в обществе правильное (не просто терпимое, толерантное) отношения к детям (к людям) с недостатками в физическом и (или) психическом развитии. Только это позволит не просто существовать рядом или параллельно, а жить вместе. Для этого нужны годы. Для этого необходимо создание серьезной многоуровневой правовой базы, создание определенных условий в школах, позволяющих сделать пребывание ребенка-инвалида комфортным, а также принятие населением, каждым человеком людей с ОВЗ. Это длительный процесс воспитания всего общества. Это выращивание с раннего детства нового поколения (а возможно, и не одного поколения), для которого совместное равное проживание с людьми с ОВЗ станет частью мировоззрения.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В заключение можно сделать вывод о том, что в настоящее время наша страна находится лишь на дальних подступах к действительно инклюзивному образованию, дорога к которому лежит через преодоление или </w:t>
      </w:r>
      <w:proofErr w:type="spellStart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непреодоление</w:t>
      </w:r>
      <w:proofErr w:type="spellEnd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инклюзивного образования требует терпения и терпимости, последовательности, непрерывности, </w:t>
      </w:r>
      <w:proofErr w:type="spellStart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поэтапности</w:t>
      </w:r>
      <w:proofErr w:type="spellEnd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А сегодня государству необходимо повернуться лицом к специальным коррекционным школам, которые на протяжении многих лет доказали свою состоятельность.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развития образования в целом необходимо учитывать следующие факторы:</w:t>
      </w:r>
    </w:p>
    <w:p w:rsidR="00597A32" w:rsidRPr="00597A32" w:rsidRDefault="00597A32" w:rsidP="00597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должно резко увеличить финансирование образования, поскольку на практике оказалось, что подлинная интеграция дороже дифференцированного специального образования (проблемным детям нужно больше, чтобы быть равными);</w:t>
      </w:r>
    </w:p>
    <w:p w:rsidR="00597A32" w:rsidRPr="00597A32" w:rsidRDefault="00597A32" w:rsidP="00597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 массовых школ, не обладая достаточными профессиональными знаниями для оказания адекватной психолого-педагогической помощи, не готовы к интеграции и попадут в ситуацию профессионального и психологического дискомфорта;</w:t>
      </w:r>
    </w:p>
    <w:p w:rsidR="00597A32" w:rsidRPr="00597A32" w:rsidRDefault="00597A32" w:rsidP="00597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колоссальной финансовой поддержке школы можно организовать в каждой общеобразовательной школе оптимальные условия для проблемного ученика (В классе ему необходимо обеспечить двух педагогов, основного и дополнительного для индивидуальной помощи.</w:t>
      </w:r>
      <w:proofErr w:type="gramEnd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его бытовых проблем - специальные технические приспособления и обучение персонала.).</w:t>
      </w:r>
      <w:proofErr w:type="gramEnd"/>
    </w:p>
    <w:p w:rsidR="00597A32" w:rsidRPr="00597A32" w:rsidRDefault="00597A32" w:rsidP="00597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внимание учителя к интегрированному ребенку приводит к снижению качества обучения его одноклассников и рейтинга школы, оттоку наиболее способных учеников.</w:t>
      </w:r>
    </w:p>
    <w:p w:rsidR="00597A32" w:rsidRPr="00597A32" w:rsidRDefault="00597A32" w:rsidP="00597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</w:t>
      </w:r>
      <w:r w:rsidRPr="0059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настоящее время идея инклюзивного образования выглядит как неквалифицированный энтузиазм (преимущественно управленческих структур)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Специалисты, говоря об интеграции, ясно понимают обязательную систему условий, необходимых для развития проблемного ребенка в массовой школе.</w:t>
      </w:r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Расширение функций специальной школы, ее превращение </w:t>
      </w:r>
      <w:proofErr w:type="gramStart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proofErr w:type="gramEnd"/>
      <w:r w:rsidRPr="005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центр оказания квалифицированной специализированной профильной помощи детям города, области, региона положит начало налаживанию взаимодействия специального и массового образования.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3A4"/>
    <w:multiLevelType w:val="multilevel"/>
    <w:tmpl w:val="F1C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13464"/>
    <w:multiLevelType w:val="multilevel"/>
    <w:tmpl w:val="3550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FC"/>
    <w:rsid w:val="00597A32"/>
    <w:rsid w:val="0070712A"/>
    <w:rsid w:val="007347FC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2225</Words>
  <Characters>12685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2016-05-23T12:24:00Z</dcterms:created>
  <dcterms:modified xsi:type="dcterms:W3CDTF">2016-05-23T12:25:00Z</dcterms:modified>
</cp:coreProperties>
</file>